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32" w:rsidRDefault="002B7E32" w:rsidP="002D0B7C">
      <w:pPr>
        <w:spacing w:after="0"/>
        <w:ind w:left="720" w:firstLine="720"/>
      </w:pPr>
    </w:p>
    <w:p w:rsidR="002B7E32" w:rsidRDefault="002B7E32" w:rsidP="001438A6">
      <w:pPr>
        <w:ind w:left="720" w:firstLine="720"/>
      </w:pPr>
    </w:p>
    <w:p w:rsidR="002B7E32" w:rsidRDefault="004A70E4" w:rsidP="001C6195">
      <w:pPr>
        <w:ind w:left="-1644" w:firstLine="720"/>
        <w:jc w:val="center"/>
      </w:pPr>
      <w:r>
        <w:rPr>
          <w:noProof/>
          <w:lang w:eastAsia="en-GB"/>
        </w:rPr>
        <w:drawing>
          <wp:inline distT="0" distB="0" distL="0" distR="0">
            <wp:extent cx="3819525" cy="42100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4210050"/>
                    </a:xfrm>
                    <a:prstGeom prst="rect">
                      <a:avLst/>
                    </a:prstGeom>
                    <a:noFill/>
                    <a:ln>
                      <a:noFill/>
                    </a:ln>
                  </pic:spPr>
                </pic:pic>
              </a:graphicData>
            </a:graphic>
          </wp:inline>
        </w:drawing>
      </w:r>
    </w:p>
    <w:p w:rsidR="002B7E32" w:rsidRDefault="002B7E32" w:rsidP="001438A6">
      <w:pPr>
        <w:rPr>
          <w:b/>
          <w:sz w:val="72"/>
          <w:szCs w:val="72"/>
        </w:rPr>
      </w:pPr>
    </w:p>
    <w:p w:rsidR="002B7E32" w:rsidRPr="002F0A14" w:rsidRDefault="002B7E32" w:rsidP="001C6195">
      <w:pPr>
        <w:ind w:left="-964"/>
        <w:jc w:val="center"/>
        <w:rPr>
          <w:b/>
          <w:sz w:val="56"/>
          <w:szCs w:val="56"/>
        </w:rPr>
      </w:pPr>
      <w:r w:rsidRPr="002F0A14">
        <w:rPr>
          <w:b/>
          <w:sz w:val="56"/>
          <w:szCs w:val="56"/>
        </w:rPr>
        <w:t>Pupil Support Handbook</w:t>
      </w:r>
    </w:p>
    <w:p w:rsidR="002B7E32" w:rsidRPr="00EC612D" w:rsidRDefault="002B7E32" w:rsidP="00594514">
      <w:pPr>
        <w:jc w:val="center"/>
        <w:rPr>
          <w:b/>
        </w:rPr>
      </w:pPr>
    </w:p>
    <w:p w:rsidR="002B7E32" w:rsidRPr="002F0A14" w:rsidRDefault="004A58ED" w:rsidP="001C6195">
      <w:pPr>
        <w:ind w:left="-1531"/>
        <w:jc w:val="center"/>
        <w:rPr>
          <w:b/>
          <w:sz w:val="56"/>
          <w:szCs w:val="56"/>
        </w:rPr>
      </w:pPr>
      <w:r>
        <w:rPr>
          <w:b/>
          <w:sz w:val="56"/>
          <w:szCs w:val="56"/>
        </w:rPr>
        <w:t>2017/18</w:t>
      </w:r>
    </w:p>
    <w:p w:rsidR="002B7E32" w:rsidRDefault="002B7E32" w:rsidP="001438A6"/>
    <w:p w:rsidR="002B7E32" w:rsidRPr="00594514" w:rsidRDefault="002B7E32" w:rsidP="001C6195">
      <w:pPr>
        <w:spacing w:after="0"/>
        <w:ind w:left="-1134"/>
        <w:rPr>
          <w:rFonts w:ascii="Arial" w:hAnsi="Arial" w:cs="Arial"/>
          <w:b/>
        </w:rPr>
      </w:pPr>
      <w:r>
        <w:br w:type="page"/>
      </w:r>
      <w:r w:rsidRPr="00594514">
        <w:rPr>
          <w:rFonts w:ascii="Arial" w:hAnsi="Arial" w:cs="Arial"/>
          <w:b/>
        </w:rPr>
        <w:lastRenderedPageBreak/>
        <w:t xml:space="preserve">The Pupil Support Team </w:t>
      </w:r>
    </w:p>
    <w:p w:rsidR="002B7E32" w:rsidRPr="00594514" w:rsidRDefault="002B7E32" w:rsidP="002B7E32">
      <w:pPr>
        <w:spacing w:after="0"/>
        <w:rPr>
          <w:rFonts w:ascii="Arial" w:hAnsi="Arial" w:cs="Arial"/>
        </w:rPr>
      </w:pPr>
    </w:p>
    <w:p w:rsidR="002B7E32" w:rsidRPr="00594514" w:rsidRDefault="009A7886" w:rsidP="001C6195">
      <w:pPr>
        <w:spacing w:after="0"/>
        <w:ind w:left="-1134"/>
        <w:rPr>
          <w:rFonts w:ascii="Arial" w:hAnsi="Arial" w:cs="Arial"/>
        </w:rPr>
      </w:pPr>
      <w:r>
        <w:rPr>
          <w:rFonts w:ascii="Arial" w:hAnsi="Arial" w:cs="Arial"/>
        </w:rPr>
        <w:t>Mrs Joanne Sturgeon</w:t>
      </w:r>
      <w:r>
        <w:rPr>
          <w:rFonts w:ascii="Arial" w:hAnsi="Arial" w:cs="Arial"/>
        </w:rPr>
        <w:tab/>
      </w:r>
      <w:r w:rsidR="002B7E32" w:rsidRPr="00594514">
        <w:rPr>
          <w:rFonts w:ascii="Arial" w:hAnsi="Arial" w:cs="Arial"/>
        </w:rPr>
        <w:t>Pupil Support Coordinator</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i/>
        </w:rPr>
      </w:pPr>
      <w:r w:rsidRPr="00594514">
        <w:rPr>
          <w:rFonts w:ascii="Arial" w:hAnsi="Arial" w:cs="Arial"/>
        </w:rPr>
        <w:t>Mr Daniel Rainey</w:t>
      </w:r>
      <w:r w:rsidRPr="00594514">
        <w:rPr>
          <w:rFonts w:ascii="Arial" w:hAnsi="Arial" w:cs="Arial"/>
        </w:rPr>
        <w:tab/>
      </w:r>
      <w:r w:rsidRPr="00594514">
        <w:rPr>
          <w:rFonts w:ascii="Arial" w:hAnsi="Arial" w:cs="Arial"/>
        </w:rPr>
        <w:tab/>
        <w:t xml:space="preserve">PT (Pastoral) Arran House </w:t>
      </w:r>
    </w:p>
    <w:p w:rsidR="002B7E32" w:rsidRPr="00594514" w:rsidRDefault="002B7E32" w:rsidP="002B7E32">
      <w:pPr>
        <w:spacing w:after="0"/>
        <w:rPr>
          <w:rFonts w:ascii="Arial" w:hAnsi="Arial" w:cs="Arial"/>
          <w:i/>
        </w:rPr>
      </w:pPr>
    </w:p>
    <w:p w:rsidR="002B7E32" w:rsidRPr="00594514" w:rsidRDefault="009F4A77" w:rsidP="001C6195">
      <w:pPr>
        <w:spacing w:after="0"/>
        <w:ind w:left="-1134"/>
        <w:rPr>
          <w:rFonts w:ascii="Arial" w:hAnsi="Arial" w:cs="Arial"/>
          <w:i/>
        </w:rPr>
      </w:pPr>
      <w:r w:rsidRPr="00594514">
        <w:rPr>
          <w:rFonts w:ascii="Arial" w:hAnsi="Arial" w:cs="Arial"/>
        </w:rPr>
        <w:t>Mrs Emma Dornan</w:t>
      </w:r>
      <w:r w:rsidR="002B7E32" w:rsidRPr="00594514">
        <w:rPr>
          <w:rFonts w:ascii="Arial" w:hAnsi="Arial" w:cs="Arial"/>
        </w:rPr>
        <w:tab/>
      </w:r>
      <w:r w:rsidR="002B7E32" w:rsidRPr="00594514">
        <w:rPr>
          <w:rFonts w:ascii="Arial" w:hAnsi="Arial" w:cs="Arial"/>
        </w:rPr>
        <w:tab/>
      </w:r>
      <w:r w:rsidRPr="00594514">
        <w:rPr>
          <w:rFonts w:ascii="Arial" w:hAnsi="Arial" w:cs="Arial"/>
        </w:rPr>
        <w:t xml:space="preserve">Acting </w:t>
      </w:r>
      <w:r w:rsidR="002B7E32" w:rsidRPr="00594514">
        <w:rPr>
          <w:rFonts w:ascii="Arial" w:hAnsi="Arial" w:cs="Arial"/>
        </w:rPr>
        <w:t xml:space="preserve">PT (Pastoral) Iona House </w:t>
      </w:r>
    </w:p>
    <w:p w:rsidR="002B7E32" w:rsidRPr="00594514" w:rsidRDefault="002B7E32" w:rsidP="002B7E32">
      <w:pPr>
        <w:spacing w:after="0"/>
        <w:rPr>
          <w:rFonts w:ascii="Arial" w:hAnsi="Arial" w:cs="Arial"/>
          <w:i/>
        </w:rPr>
      </w:pPr>
    </w:p>
    <w:p w:rsidR="002B7E32" w:rsidRPr="00594514" w:rsidRDefault="009F4A77" w:rsidP="001C6195">
      <w:pPr>
        <w:spacing w:after="0"/>
        <w:ind w:left="-1134"/>
        <w:rPr>
          <w:rFonts w:ascii="Arial" w:hAnsi="Arial" w:cs="Arial"/>
          <w:i/>
        </w:rPr>
      </w:pPr>
      <w:r w:rsidRPr="00594514">
        <w:rPr>
          <w:rFonts w:ascii="Arial" w:hAnsi="Arial" w:cs="Arial"/>
        </w:rPr>
        <w:t>Ms Claire Wilson</w:t>
      </w:r>
      <w:r w:rsidR="002B7E32" w:rsidRPr="00594514">
        <w:rPr>
          <w:rFonts w:ascii="Arial" w:hAnsi="Arial" w:cs="Arial"/>
        </w:rPr>
        <w:tab/>
      </w:r>
      <w:r w:rsidR="002B7E32" w:rsidRPr="00594514">
        <w:rPr>
          <w:rFonts w:ascii="Arial" w:hAnsi="Arial" w:cs="Arial"/>
        </w:rPr>
        <w:tab/>
        <w:t xml:space="preserve">PT (Pastoral) Mull House </w:t>
      </w:r>
    </w:p>
    <w:p w:rsidR="002B7E32" w:rsidRPr="00594514" w:rsidRDefault="002B7E32" w:rsidP="002B7E32">
      <w:pPr>
        <w:spacing w:after="0"/>
        <w:rPr>
          <w:rFonts w:ascii="Arial" w:hAnsi="Arial" w:cs="Arial"/>
          <w:i/>
        </w:rPr>
      </w:pPr>
    </w:p>
    <w:p w:rsidR="002B7E32" w:rsidRPr="00594514" w:rsidRDefault="004A58ED" w:rsidP="001C6195">
      <w:pPr>
        <w:spacing w:after="0"/>
        <w:ind w:left="-1134"/>
        <w:rPr>
          <w:rFonts w:ascii="Arial" w:hAnsi="Arial" w:cs="Arial"/>
        </w:rPr>
      </w:pPr>
      <w:r w:rsidRPr="00594514">
        <w:rPr>
          <w:rFonts w:ascii="Arial" w:hAnsi="Arial" w:cs="Arial"/>
        </w:rPr>
        <w:t>Mr</w:t>
      </w:r>
      <w:r w:rsidR="002B7E32" w:rsidRPr="00594514">
        <w:rPr>
          <w:rFonts w:ascii="Arial" w:hAnsi="Arial" w:cs="Arial"/>
        </w:rPr>
        <w:t xml:space="preserve"> </w:t>
      </w:r>
      <w:r w:rsidRPr="00594514">
        <w:rPr>
          <w:rFonts w:ascii="Arial" w:hAnsi="Arial" w:cs="Arial"/>
        </w:rPr>
        <w:t>James</w:t>
      </w:r>
      <w:r w:rsidR="004A63D5" w:rsidRPr="00594514">
        <w:rPr>
          <w:rFonts w:ascii="Arial" w:hAnsi="Arial" w:cs="Arial"/>
        </w:rPr>
        <w:t xml:space="preserve"> </w:t>
      </w:r>
      <w:r w:rsidRPr="00594514">
        <w:rPr>
          <w:rFonts w:ascii="Arial" w:hAnsi="Arial" w:cs="Arial"/>
        </w:rPr>
        <w:t>Brown</w:t>
      </w:r>
      <w:r w:rsidR="002B7E32" w:rsidRPr="00594514">
        <w:rPr>
          <w:rFonts w:ascii="Arial" w:hAnsi="Arial" w:cs="Arial"/>
        </w:rPr>
        <w:tab/>
      </w:r>
      <w:r w:rsidR="002B7E32" w:rsidRPr="00594514">
        <w:rPr>
          <w:rFonts w:ascii="Arial" w:hAnsi="Arial" w:cs="Arial"/>
        </w:rPr>
        <w:tab/>
      </w:r>
      <w:r w:rsidRPr="00594514">
        <w:rPr>
          <w:rFonts w:ascii="Arial" w:hAnsi="Arial" w:cs="Arial"/>
        </w:rPr>
        <w:t xml:space="preserve">Acting </w:t>
      </w:r>
      <w:r w:rsidR="002B7E32" w:rsidRPr="00594514">
        <w:rPr>
          <w:rFonts w:ascii="Arial" w:hAnsi="Arial" w:cs="Arial"/>
        </w:rPr>
        <w:t xml:space="preserve">PT (Pastoral) Skye House </w:t>
      </w:r>
    </w:p>
    <w:p w:rsidR="004A58ED" w:rsidRPr="00594514" w:rsidRDefault="004A58ED" w:rsidP="002B7E32">
      <w:pPr>
        <w:spacing w:after="0"/>
        <w:rPr>
          <w:rFonts w:ascii="Arial" w:hAnsi="Arial" w:cs="Arial"/>
        </w:rPr>
      </w:pPr>
    </w:p>
    <w:p w:rsidR="004A58ED" w:rsidRPr="00594514" w:rsidRDefault="004A58ED" w:rsidP="001C6195">
      <w:pPr>
        <w:spacing w:after="0"/>
        <w:ind w:left="-1134"/>
        <w:rPr>
          <w:rFonts w:ascii="Arial" w:hAnsi="Arial" w:cs="Arial"/>
          <w:i/>
        </w:rPr>
      </w:pPr>
      <w:r w:rsidRPr="00594514">
        <w:rPr>
          <w:rFonts w:ascii="Arial" w:hAnsi="Arial" w:cs="Arial"/>
        </w:rPr>
        <w:t>Ms Eileen Wilkie</w:t>
      </w:r>
      <w:r w:rsidRPr="00594514">
        <w:rPr>
          <w:rFonts w:ascii="Arial" w:hAnsi="Arial" w:cs="Arial"/>
        </w:rPr>
        <w:tab/>
      </w:r>
      <w:r w:rsidRPr="00594514">
        <w:rPr>
          <w:rFonts w:ascii="Arial" w:hAnsi="Arial" w:cs="Arial"/>
        </w:rPr>
        <w:tab/>
        <w:t>PT (Pastoral) S5/S6</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Mrs Julie Smith</w:t>
      </w:r>
      <w:r w:rsidRPr="00594514">
        <w:rPr>
          <w:rFonts w:ascii="Arial" w:hAnsi="Arial" w:cs="Arial"/>
        </w:rPr>
        <w:tab/>
      </w:r>
      <w:r w:rsidRPr="00594514">
        <w:rPr>
          <w:rFonts w:ascii="Arial" w:hAnsi="Arial" w:cs="Arial"/>
        </w:rPr>
        <w:tab/>
        <w:t>PT (Support for Learning)</w:t>
      </w:r>
    </w:p>
    <w:p w:rsidR="004A58ED" w:rsidRPr="00594514" w:rsidRDefault="004A58ED" w:rsidP="002B7E32">
      <w:pPr>
        <w:spacing w:after="0"/>
        <w:rPr>
          <w:rFonts w:ascii="Arial" w:hAnsi="Arial" w:cs="Arial"/>
        </w:rPr>
      </w:pPr>
    </w:p>
    <w:p w:rsidR="004A58ED" w:rsidRPr="00594514" w:rsidRDefault="004A63D5" w:rsidP="001C6195">
      <w:pPr>
        <w:spacing w:after="0"/>
        <w:ind w:left="-1134"/>
        <w:rPr>
          <w:rFonts w:ascii="Arial" w:hAnsi="Arial" w:cs="Arial"/>
        </w:rPr>
      </w:pPr>
      <w:r w:rsidRPr="00594514">
        <w:rPr>
          <w:rFonts w:ascii="Arial" w:hAnsi="Arial" w:cs="Arial"/>
        </w:rPr>
        <w:t>Ms</w:t>
      </w:r>
      <w:r w:rsidR="004A58ED" w:rsidRPr="00594514">
        <w:rPr>
          <w:rFonts w:ascii="Arial" w:hAnsi="Arial" w:cs="Arial"/>
        </w:rPr>
        <w:t xml:space="preserve"> Ainsley Brown</w:t>
      </w:r>
      <w:r w:rsidR="004A58ED" w:rsidRPr="00594514">
        <w:rPr>
          <w:rFonts w:ascii="Arial" w:hAnsi="Arial" w:cs="Arial"/>
        </w:rPr>
        <w:tab/>
      </w:r>
      <w:r w:rsidR="004A58ED" w:rsidRPr="00594514">
        <w:rPr>
          <w:rFonts w:ascii="Arial" w:hAnsi="Arial" w:cs="Arial"/>
        </w:rPr>
        <w:tab/>
        <w:t>Acting PT (Nurture)</w:t>
      </w:r>
    </w:p>
    <w:p w:rsidR="002B7E32" w:rsidRPr="00594514" w:rsidRDefault="002B7E32" w:rsidP="002B7E32">
      <w:pPr>
        <w:spacing w:after="0"/>
        <w:rPr>
          <w:rFonts w:ascii="Arial" w:hAnsi="Arial" w:cs="Arial"/>
        </w:rPr>
      </w:pPr>
    </w:p>
    <w:p w:rsidR="002B7E32" w:rsidRPr="00594514" w:rsidRDefault="002B7E32" w:rsidP="001438A6">
      <w:pPr>
        <w:rPr>
          <w:rFonts w:ascii="Arial" w:hAnsi="Arial" w:cs="Arial"/>
        </w:rPr>
      </w:pPr>
    </w:p>
    <w:p w:rsidR="002B7E32" w:rsidRPr="00594514" w:rsidRDefault="002B7E32" w:rsidP="001438A6">
      <w:pPr>
        <w:rPr>
          <w:rFonts w:ascii="Arial" w:hAnsi="Arial" w:cs="Arial"/>
        </w:rPr>
      </w:pPr>
    </w:p>
    <w:p w:rsidR="002B7E32" w:rsidRPr="00594514" w:rsidRDefault="002B7E32" w:rsidP="001C6195">
      <w:pPr>
        <w:ind w:left="-1134"/>
        <w:rPr>
          <w:rFonts w:ascii="Arial" w:hAnsi="Arial" w:cs="Arial"/>
          <w:b/>
        </w:rPr>
      </w:pPr>
      <w:r w:rsidRPr="00594514">
        <w:rPr>
          <w:rFonts w:ascii="Arial" w:hAnsi="Arial" w:cs="Arial"/>
          <w:b/>
        </w:rPr>
        <w:t>The Pupils’ support infrastructure therefore is:</w:t>
      </w:r>
    </w:p>
    <w:p w:rsidR="002B7E32" w:rsidRPr="002B7E32" w:rsidRDefault="002B7E32" w:rsidP="001438A6">
      <w:pPr>
        <w:rPr>
          <w:rFonts w:ascii="Times New Roman" w:hAnsi="Times New Roman" w:cs="Times New Roman"/>
        </w:rPr>
      </w:pPr>
    </w:p>
    <w:p w:rsidR="002B7E32" w:rsidRPr="002B7E32" w:rsidRDefault="002B7E32" w:rsidP="001438A6">
      <w:pPr>
        <w:rPr>
          <w:rFonts w:ascii="Times New Roman" w:hAnsi="Times New Roman" w:cs="Times New Roman"/>
        </w:rPr>
      </w:pPr>
    </w:p>
    <w:p w:rsidR="002B7E32" w:rsidRPr="002B7E32" w:rsidRDefault="004A70E4" w:rsidP="001438A6">
      <w:pPr>
        <w:rPr>
          <w:rFonts w:ascii="Times New Roman" w:hAnsi="Times New Roman" w:cs="Times New Roman"/>
        </w:rPr>
      </w:pPr>
      <w:r>
        <w:rPr>
          <w:rFonts w:ascii="Times New Roman" w:hAnsi="Times New Roman" w:cs="Times New Roman"/>
          <w:noProof/>
          <w:lang w:eastAsia="en-GB"/>
        </w:rPr>
        <mc:AlternateContent>
          <mc:Choice Requires="wpc">
            <w:drawing>
              <wp:inline distT="0" distB="0" distL="0" distR="0">
                <wp:extent cx="5293800" cy="3200400"/>
                <wp:effectExtent l="0" t="0" r="21590" b="1905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36000" y="0"/>
                            <a:ext cx="5257800" cy="3200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5"/>
                        <wps:cNvCnPr>
                          <a:cxnSpLocks noChangeShapeType="1"/>
                        </wps:cNvCnPr>
                        <wps:spPr bwMode="auto">
                          <a:xfrm>
                            <a:off x="36000" y="160020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55060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1750500" y="1143106"/>
                            <a:ext cx="16002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1979100" y="1371283"/>
                            <a:ext cx="13716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05" w:rsidRPr="004C2006" w:rsidRDefault="009F4505" w:rsidP="00082454">
                              <w:pPr>
                                <w:rPr>
                                  <w:b/>
                                  <w:sz w:val="44"/>
                                  <w:szCs w:val="44"/>
                                </w:rPr>
                              </w:pPr>
                              <w:r>
                                <w:rPr>
                                  <w:b/>
                                  <w:sz w:val="44"/>
                                  <w:szCs w:val="44"/>
                                </w:rPr>
                                <w:t>GIRFEC</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21800" y="571183"/>
                            <a:ext cx="1714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05" w:rsidRPr="004C2006" w:rsidRDefault="009F4505" w:rsidP="00082454">
                              <w:pPr>
                                <w:jc w:val="center"/>
                                <w:rPr>
                                  <w:i/>
                                  <w:sz w:val="48"/>
                                  <w:szCs w:val="48"/>
                                </w:rPr>
                              </w:pPr>
                              <w:r w:rsidRPr="004C2006">
                                <w:rPr>
                                  <w:i/>
                                  <w:sz w:val="48"/>
                                  <w:szCs w:val="48"/>
                                </w:rPr>
                                <w:t>Pastoral</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893500" y="457200"/>
                            <a:ext cx="1714500" cy="91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05" w:rsidRDefault="009F4505" w:rsidP="00082454">
                              <w:pPr>
                                <w:jc w:val="center"/>
                                <w:rPr>
                                  <w:i/>
                                  <w:sz w:val="48"/>
                                  <w:szCs w:val="48"/>
                                </w:rPr>
                              </w:pPr>
                              <w:r>
                                <w:rPr>
                                  <w:i/>
                                  <w:sz w:val="48"/>
                                  <w:szCs w:val="48"/>
                                </w:rPr>
                                <w:t>Support for Learning</w:t>
                              </w:r>
                            </w:p>
                            <w:p w:rsidR="009F4505" w:rsidRPr="004C2006" w:rsidRDefault="009F4505" w:rsidP="00082454">
                              <w:pPr>
                                <w:jc w:val="center"/>
                                <w:rPr>
                                  <w:i/>
                                  <w:sz w:val="48"/>
                                  <w:szCs w:val="48"/>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21800" y="1927860"/>
                            <a:ext cx="1714500" cy="929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05" w:rsidRPr="004C2006" w:rsidRDefault="009F4505" w:rsidP="00082454">
                              <w:pPr>
                                <w:jc w:val="center"/>
                                <w:rPr>
                                  <w:i/>
                                  <w:sz w:val="48"/>
                                  <w:szCs w:val="48"/>
                                </w:rPr>
                              </w:pPr>
                              <w:r>
                                <w:rPr>
                                  <w:i/>
                                  <w:sz w:val="48"/>
                                  <w:szCs w:val="48"/>
                                </w:rPr>
                                <w:t>Behaviour Support</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779200" y="2057294"/>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505" w:rsidRPr="004C2006" w:rsidRDefault="009F4505" w:rsidP="00082454">
                              <w:pPr>
                                <w:jc w:val="center"/>
                                <w:rPr>
                                  <w:i/>
                                  <w:sz w:val="48"/>
                                  <w:szCs w:val="48"/>
                                </w:rPr>
                              </w:pPr>
                              <w:r>
                                <w:rPr>
                                  <w:i/>
                                  <w:sz w:val="48"/>
                                  <w:szCs w:val="48"/>
                                </w:rPr>
                                <w:t>Home Link</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6.85pt;height:252pt;mso-position-horizontal-relative:char;mso-position-vertical-relative:line" coordsize="5293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33;height:32004;visibility:visible;mso-wrap-style:square">
                  <v:fill o:detectmouseclick="t"/>
                  <v:path o:connecttype="none"/>
                </v:shape>
                <v:oval id="Oval 4" o:spid="_x0000_s1028" style="position:absolute;left:360;width:52578;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5" o:spid="_x0000_s1029" style="position:absolute;visibility:visible;mso-wrap-style:square" from="360,16002" to="5293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25506,0" to="2550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oval id="Oval 7" o:spid="_x0000_s1031" style="position:absolute;left:17505;top:11431;width:16002;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shapetype id="_x0000_t202" coordsize="21600,21600" o:spt="202" path="m,l,21600r21600,l21600,xe">
                  <v:stroke joinstyle="miter"/>
                  <v:path gradientshapeok="t" o:connecttype="rect"/>
                </v:shapetype>
                <v:shape id="Text Box 8" o:spid="_x0000_s1032" type="#_x0000_t202" style="position:absolute;left:19791;top:13712;width:13716;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F4505" w:rsidRPr="004C2006" w:rsidRDefault="009F4505" w:rsidP="00082454">
                        <w:pPr>
                          <w:rPr>
                            <w:b/>
                            <w:sz w:val="44"/>
                            <w:szCs w:val="44"/>
                          </w:rPr>
                        </w:pPr>
                        <w:r>
                          <w:rPr>
                            <w:b/>
                            <w:sz w:val="44"/>
                            <w:szCs w:val="44"/>
                          </w:rPr>
                          <w:t>GIRFEC</w:t>
                        </w:r>
                      </w:p>
                    </w:txbxContent>
                  </v:textbox>
                </v:shape>
                <v:shape id="Text Box 9" o:spid="_x0000_s1033" type="#_x0000_t202" style="position:absolute;left:7218;top:5711;width:1714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F4505" w:rsidRPr="004C2006" w:rsidRDefault="009F4505" w:rsidP="00082454">
                        <w:pPr>
                          <w:jc w:val="center"/>
                          <w:rPr>
                            <w:i/>
                            <w:sz w:val="48"/>
                            <w:szCs w:val="48"/>
                          </w:rPr>
                        </w:pPr>
                        <w:r w:rsidRPr="004C2006">
                          <w:rPr>
                            <w:i/>
                            <w:sz w:val="48"/>
                            <w:szCs w:val="48"/>
                          </w:rPr>
                          <w:t>Pastoral</w:t>
                        </w:r>
                      </w:p>
                    </w:txbxContent>
                  </v:textbox>
                </v:shape>
                <v:shape id="Text Box 10" o:spid="_x0000_s1034" type="#_x0000_t202" style="position:absolute;left:28935;top:4572;width:17145;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F4505" w:rsidRDefault="009F4505" w:rsidP="00082454">
                        <w:pPr>
                          <w:jc w:val="center"/>
                          <w:rPr>
                            <w:i/>
                            <w:sz w:val="48"/>
                            <w:szCs w:val="48"/>
                          </w:rPr>
                        </w:pPr>
                        <w:r>
                          <w:rPr>
                            <w:i/>
                            <w:sz w:val="48"/>
                            <w:szCs w:val="48"/>
                          </w:rPr>
                          <w:t>Support for Learning</w:t>
                        </w:r>
                      </w:p>
                      <w:p w:rsidR="009F4505" w:rsidRPr="004C2006" w:rsidRDefault="009F4505" w:rsidP="00082454">
                        <w:pPr>
                          <w:jc w:val="center"/>
                          <w:rPr>
                            <w:i/>
                            <w:sz w:val="48"/>
                            <w:szCs w:val="48"/>
                          </w:rPr>
                        </w:pPr>
                      </w:p>
                    </w:txbxContent>
                  </v:textbox>
                </v:shape>
                <v:shape id="Text Box 11" o:spid="_x0000_s1035" type="#_x0000_t202" style="position:absolute;left:7218;top:19278;width:17145;height:9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F4505" w:rsidRPr="004C2006" w:rsidRDefault="009F4505" w:rsidP="00082454">
                        <w:pPr>
                          <w:jc w:val="center"/>
                          <w:rPr>
                            <w:i/>
                            <w:sz w:val="48"/>
                            <w:szCs w:val="48"/>
                          </w:rPr>
                        </w:pPr>
                        <w:r>
                          <w:rPr>
                            <w:i/>
                            <w:sz w:val="48"/>
                            <w:szCs w:val="48"/>
                          </w:rPr>
                          <w:t>Behaviour Support</w:t>
                        </w:r>
                      </w:p>
                    </w:txbxContent>
                  </v:textbox>
                </v:shape>
                <v:shape id="Text Box 12" o:spid="_x0000_s1036" type="#_x0000_t202" style="position:absolute;left:27792;top:20572;width:17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F4505" w:rsidRPr="004C2006" w:rsidRDefault="009F4505" w:rsidP="00082454">
                        <w:pPr>
                          <w:jc w:val="center"/>
                          <w:rPr>
                            <w:i/>
                            <w:sz w:val="48"/>
                            <w:szCs w:val="48"/>
                          </w:rPr>
                        </w:pPr>
                        <w:r>
                          <w:rPr>
                            <w:i/>
                            <w:sz w:val="48"/>
                            <w:szCs w:val="48"/>
                          </w:rPr>
                          <w:t>Home Link</w:t>
                        </w:r>
                      </w:p>
                    </w:txbxContent>
                  </v:textbox>
                </v:shape>
                <w10:anchorlock/>
              </v:group>
            </w:pict>
          </mc:Fallback>
        </mc:AlternateContent>
      </w:r>
    </w:p>
    <w:p w:rsidR="002B7E32" w:rsidRDefault="002B7E32" w:rsidP="001438A6"/>
    <w:p w:rsidR="002B7E32" w:rsidRDefault="002B7E32" w:rsidP="001438A6">
      <w:r>
        <w:br w:type="page"/>
      </w:r>
    </w:p>
    <w:p w:rsidR="002B7E32" w:rsidRPr="00594514" w:rsidRDefault="002B7E32" w:rsidP="00082454">
      <w:pPr>
        <w:spacing w:after="0"/>
        <w:ind w:left="-993"/>
        <w:rPr>
          <w:rFonts w:ascii="Arial" w:hAnsi="Arial" w:cs="Arial"/>
          <w:b/>
          <w:sz w:val="28"/>
          <w:szCs w:val="28"/>
        </w:rPr>
      </w:pPr>
      <w:r w:rsidRPr="00594514">
        <w:rPr>
          <w:rFonts w:ascii="Arial" w:hAnsi="Arial" w:cs="Arial"/>
          <w:b/>
          <w:sz w:val="28"/>
          <w:szCs w:val="28"/>
        </w:rPr>
        <w:lastRenderedPageBreak/>
        <w:t>Contents</w:t>
      </w:r>
    </w:p>
    <w:p w:rsidR="002B7E32" w:rsidRPr="00594514" w:rsidRDefault="002B7E32" w:rsidP="002B7E32">
      <w:pPr>
        <w:spacing w:after="0"/>
        <w:rPr>
          <w:rFonts w:ascii="Arial" w:hAnsi="Arial" w:cs="Arial"/>
          <w:sz w:val="28"/>
          <w:szCs w:val="2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7020"/>
      </w:tblGrid>
      <w:tr w:rsidR="002B7E32" w:rsidRPr="00594514" w:rsidTr="00082454">
        <w:tc>
          <w:tcPr>
            <w:tcW w:w="1145" w:type="dxa"/>
          </w:tcPr>
          <w:p w:rsidR="002B7E32" w:rsidRPr="00594514" w:rsidRDefault="002B7E32" w:rsidP="00082454">
            <w:pPr>
              <w:spacing w:after="0"/>
              <w:ind w:left="37"/>
              <w:rPr>
                <w:rFonts w:ascii="Arial" w:hAnsi="Arial" w:cs="Arial"/>
                <w:b/>
                <w:sz w:val="24"/>
                <w:szCs w:val="24"/>
                <w:lang w:eastAsia="en-GB"/>
              </w:rPr>
            </w:pPr>
            <w:r w:rsidRPr="00594514">
              <w:rPr>
                <w:rFonts w:ascii="Arial" w:hAnsi="Arial" w:cs="Arial"/>
                <w:b/>
                <w:sz w:val="24"/>
                <w:szCs w:val="24"/>
                <w:lang w:eastAsia="en-GB"/>
              </w:rPr>
              <w:t>Page</w:t>
            </w:r>
          </w:p>
        </w:tc>
        <w:tc>
          <w:tcPr>
            <w:tcW w:w="7020" w:type="dxa"/>
          </w:tcPr>
          <w:p w:rsidR="002B7E32" w:rsidRPr="00594514" w:rsidRDefault="002B7E32" w:rsidP="002B7E32">
            <w:pPr>
              <w:spacing w:after="0"/>
              <w:rPr>
                <w:rFonts w:ascii="Arial" w:hAnsi="Arial" w:cs="Arial"/>
                <w:b/>
                <w:sz w:val="24"/>
                <w:szCs w:val="24"/>
                <w:lang w:eastAsia="en-GB"/>
              </w:rPr>
            </w:pPr>
            <w:r w:rsidRPr="00594514">
              <w:rPr>
                <w:rFonts w:ascii="Arial" w:hAnsi="Arial" w:cs="Arial"/>
                <w:b/>
                <w:sz w:val="24"/>
                <w:szCs w:val="24"/>
                <w:lang w:eastAsia="en-GB"/>
              </w:rPr>
              <w:t>Item</w:t>
            </w:r>
          </w:p>
        </w:tc>
      </w:tr>
      <w:tr w:rsidR="002B7E32" w:rsidRPr="00594514" w:rsidTr="006637EC">
        <w:tc>
          <w:tcPr>
            <w:tcW w:w="1145" w:type="dxa"/>
            <w:vAlign w:val="center"/>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1</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The Pupil Support Team</w:t>
            </w:r>
          </w:p>
        </w:tc>
      </w:tr>
      <w:tr w:rsidR="002B7E32" w:rsidRPr="00594514" w:rsidTr="00082454">
        <w:tc>
          <w:tcPr>
            <w:tcW w:w="1145" w:type="dxa"/>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3</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Pupil Support Structure</w:t>
            </w:r>
          </w:p>
        </w:tc>
      </w:tr>
      <w:tr w:rsidR="002B7E32" w:rsidRPr="00594514" w:rsidTr="00082454">
        <w:tc>
          <w:tcPr>
            <w:tcW w:w="1145" w:type="dxa"/>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4</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w:t>
            </w:r>
            <w:r w:rsidR="004A58ED" w:rsidRPr="00594514">
              <w:rPr>
                <w:rFonts w:ascii="Arial" w:hAnsi="Arial" w:cs="Arial"/>
                <w:sz w:val="24"/>
                <w:szCs w:val="24"/>
                <w:lang w:eastAsia="en-GB"/>
              </w:rPr>
              <w:t>il Support Improvement Plan 2017/18</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11</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PSE Programme</w:t>
            </w:r>
            <w:r w:rsidR="008B572F">
              <w:rPr>
                <w:rFonts w:ascii="Arial" w:hAnsi="Arial" w:cs="Arial"/>
                <w:sz w:val="24"/>
                <w:szCs w:val="24"/>
                <w:lang w:eastAsia="en-GB"/>
              </w:rPr>
              <w:t>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13</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Careers education and information</w:t>
            </w:r>
          </w:p>
        </w:tc>
      </w:tr>
      <w:tr w:rsidR="00731488" w:rsidRPr="00594514" w:rsidTr="00082454">
        <w:tc>
          <w:tcPr>
            <w:tcW w:w="1145" w:type="dxa"/>
          </w:tcPr>
          <w:p w:rsidR="00731488"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14</w:t>
            </w:r>
          </w:p>
        </w:tc>
        <w:tc>
          <w:tcPr>
            <w:tcW w:w="7020" w:type="dxa"/>
          </w:tcPr>
          <w:p w:rsidR="00731488" w:rsidRPr="00594514" w:rsidRDefault="00731488" w:rsidP="002B7E32">
            <w:pPr>
              <w:spacing w:after="0"/>
              <w:rPr>
                <w:rFonts w:ascii="Arial" w:hAnsi="Arial" w:cs="Arial"/>
                <w:sz w:val="24"/>
                <w:szCs w:val="24"/>
                <w:lang w:eastAsia="en-GB"/>
              </w:rPr>
            </w:pPr>
            <w:r>
              <w:rPr>
                <w:rFonts w:ascii="Arial" w:hAnsi="Arial" w:cs="Arial"/>
                <w:sz w:val="24"/>
                <w:szCs w:val="24"/>
                <w:lang w:eastAsia="en-GB"/>
              </w:rPr>
              <w:t>Responsibility for elements of PSE programme</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15</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Pupil Voice</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16</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Extended Support Team</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17</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Integrated Assessments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18</w:t>
            </w:r>
          </w:p>
        </w:tc>
        <w:tc>
          <w:tcPr>
            <w:tcW w:w="7020" w:type="dxa"/>
          </w:tcPr>
          <w:p w:rsidR="002B7E32" w:rsidRPr="00594514" w:rsidRDefault="00731488" w:rsidP="002B7E32">
            <w:pPr>
              <w:spacing w:after="0"/>
              <w:rPr>
                <w:rFonts w:ascii="Arial" w:hAnsi="Arial" w:cs="Arial"/>
                <w:sz w:val="24"/>
                <w:szCs w:val="24"/>
                <w:lang w:eastAsia="en-GB"/>
              </w:rPr>
            </w:pPr>
            <w:r>
              <w:rPr>
                <w:rFonts w:ascii="Arial" w:hAnsi="Arial" w:cs="Arial"/>
                <w:sz w:val="24"/>
                <w:szCs w:val="24"/>
                <w:lang w:eastAsia="en-GB"/>
              </w:rPr>
              <w:t>Home Link Service/Nurture Group/</w:t>
            </w:r>
            <w:r w:rsidR="002B7E32" w:rsidRPr="00594514">
              <w:rPr>
                <w:rFonts w:ascii="Arial" w:hAnsi="Arial" w:cs="Arial"/>
                <w:sz w:val="24"/>
                <w:szCs w:val="24"/>
                <w:lang w:eastAsia="en-GB"/>
              </w:rPr>
              <w:t>Looked After Children</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18</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Attendance and Monitoring procedures</w:t>
            </w:r>
          </w:p>
        </w:tc>
      </w:tr>
      <w:tr w:rsidR="00731488" w:rsidRPr="00594514" w:rsidTr="00082454">
        <w:tc>
          <w:tcPr>
            <w:tcW w:w="1145" w:type="dxa"/>
          </w:tcPr>
          <w:p w:rsidR="00731488"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19</w:t>
            </w:r>
          </w:p>
        </w:tc>
        <w:tc>
          <w:tcPr>
            <w:tcW w:w="7020" w:type="dxa"/>
          </w:tcPr>
          <w:p w:rsidR="00731488" w:rsidRPr="00594514" w:rsidRDefault="00731488" w:rsidP="002B7E32">
            <w:pPr>
              <w:spacing w:after="0"/>
              <w:rPr>
                <w:rFonts w:ascii="Arial" w:hAnsi="Arial" w:cs="Arial"/>
                <w:sz w:val="24"/>
                <w:szCs w:val="24"/>
                <w:lang w:eastAsia="en-GB"/>
              </w:rPr>
            </w:pPr>
            <w:r>
              <w:rPr>
                <w:rFonts w:ascii="Arial" w:hAnsi="Arial" w:cs="Arial"/>
                <w:sz w:val="24"/>
                <w:szCs w:val="24"/>
                <w:lang w:eastAsia="en-GB"/>
              </w:rPr>
              <w:t>Support for Learning/Cause for Concerns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20</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Reporting, Interviewing and Target-setting</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21</w:t>
            </w:r>
          </w:p>
        </w:tc>
        <w:tc>
          <w:tcPr>
            <w:tcW w:w="7020" w:type="dxa"/>
          </w:tcPr>
          <w:p w:rsidR="002B7E32" w:rsidRPr="00594514" w:rsidRDefault="00F6278B" w:rsidP="002B7E32">
            <w:pPr>
              <w:spacing w:after="0"/>
              <w:rPr>
                <w:rFonts w:ascii="Arial" w:hAnsi="Arial" w:cs="Arial"/>
                <w:sz w:val="24"/>
                <w:szCs w:val="24"/>
                <w:lang w:eastAsia="en-GB"/>
              </w:rPr>
            </w:pPr>
            <w:r w:rsidRPr="00594514">
              <w:rPr>
                <w:rFonts w:ascii="Arial" w:hAnsi="Arial" w:cs="Arial"/>
                <w:sz w:val="24"/>
                <w:szCs w:val="24"/>
                <w:lang w:eastAsia="en-GB"/>
              </w:rPr>
              <w:t xml:space="preserve">Quality Assurance Monitoring </w:t>
            </w:r>
            <w:r w:rsidR="002B7E32" w:rsidRPr="00594514">
              <w:rPr>
                <w:rFonts w:ascii="Arial" w:hAnsi="Arial" w:cs="Arial"/>
                <w:sz w:val="24"/>
                <w:szCs w:val="24"/>
                <w:lang w:eastAsia="en-GB"/>
              </w:rPr>
              <w:t>Calendar</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22</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Transition</w:t>
            </w:r>
            <w:r w:rsidR="00731488">
              <w:rPr>
                <w:rFonts w:ascii="Arial" w:hAnsi="Arial" w:cs="Arial"/>
                <w:sz w:val="24"/>
                <w:szCs w:val="24"/>
                <w:lang w:eastAsia="en-GB"/>
              </w:rPr>
              <w:t>s</w:t>
            </w:r>
          </w:p>
        </w:tc>
      </w:tr>
    </w:tbl>
    <w:p w:rsidR="002B7E32" w:rsidRDefault="002B7E32" w:rsidP="001438A6">
      <w:bookmarkStart w:id="0" w:name="_GoBack"/>
      <w:bookmarkEnd w:id="0"/>
    </w:p>
    <w:p w:rsidR="002B7E32" w:rsidRPr="00594514" w:rsidRDefault="002B7E32" w:rsidP="00082454">
      <w:pPr>
        <w:spacing w:after="0"/>
        <w:ind w:left="-1134"/>
        <w:rPr>
          <w:rFonts w:ascii="Arial" w:hAnsi="Arial" w:cs="Arial"/>
          <w:b/>
          <w:sz w:val="24"/>
          <w:szCs w:val="24"/>
          <w:u w:val="single"/>
        </w:rPr>
      </w:pPr>
      <w:r>
        <w:br w:type="page"/>
      </w:r>
      <w:r w:rsidRPr="00594514">
        <w:rPr>
          <w:rFonts w:ascii="Arial" w:hAnsi="Arial" w:cs="Arial"/>
          <w:b/>
          <w:sz w:val="24"/>
          <w:szCs w:val="24"/>
          <w:u w:val="single"/>
        </w:rPr>
        <w:lastRenderedPageBreak/>
        <w:t>Pupil Support Structure</w:t>
      </w:r>
    </w:p>
    <w:p w:rsidR="002B7E32" w:rsidRPr="00594514" w:rsidRDefault="002B7E32" w:rsidP="002B7E32">
      <w:pPr>
        <w:spacing w:after="0"/>
        <w:rPr>
          <w:rFonts w:ascii="Arial" w:hAnsi="Arial" w:cs="Arial"/>
        </w:rPr>
      </w:pPr>
    </w:p>
    <w:p w:rsidR="002B7E32" w:rsidRPr="00594514" w:rsidRDefault="002B7E32" w:rsidP="00082454">
      <w:pPr>
        <w:spacing w:after="0"/>
        <w:ind w:left="-1134"/>
        <w:rPr>
          <w:rFonts w:ascii="Arial" w:hAnsi="Arial" w:cs="Arial"/>
          <w:b/>
        </w:rPr>
      </w:pPr>
      <w:r w:rsidRPr="00594514">
        <w:rPr>
          <w:rFonts w:ascii="Arial" w:hAnsi="Arial" w:cs="Arial"/>
        </w:rPr>
        <w:t xml:space="preserve">The structure in JHS is </w:t>
      </w:r>
      <w:r w:rsidR="004A58ED" w:rsidRPr="00594514">
        <w:rPr>
          <w:rFonts w:ascii="Arial" w:hAnsi="Arial" w:cs="Arial"/>
          <w:b/>
        </w:rPr>
        <w:t xml:space="preserve">VERTICAL </w:t>
      </w:r>
      <w:r w:rsidR="004A58ED" w:rsidRPr="00594514">
        <w:rPr>
          <w:rFonts w:ascii="Arial" w:hAnsi="Arial" w:cs="Arial"/>
        </w:rPr>
        <w:t>for S1-S4</w:t>
      </w:r>
      <w:r w:rsidR="004A58ED" w:rsidRPr="00594514">
        <w:rPr>
          <w:rFonts w:ascii="Arial" w:hAnsi="Arial" w:cs="Arial"/>
          <w:b/>
        </w:rPr>
        <w:t xml:space="preserve"> and HORIZIONTAL </w:t>
      </w:r>
      <w:r w:rsidR="004A58ED" w:rsidRPr="00594514">
        <w:rPr>
          <w:rFonts w:ascii="Arial" w:hAnsi="Arial" w:cs="Arial"/>
        </w:rPr>
        <w:t>for S5-S6</w:t>
      </w:r>
    </w:p>
    <w:p w:rsidR="002B7E32" w:rsidRPr="00594514" w:rsidRDefault="002B7E32" w:rsidP="002B7E32">
      <w:pPr>
        <w:spacing w:after="0"/>
        <w:rPr>
          <w:rFonts w:ascii="Arial" w:hAnsi="Arial" w:cs="Arial"/>
          <w:b/>
        </w:rPr>
      </w:pPr>
    </w:p>
    <w:p w:rsidR="002B7E32" w:rsidRPr="00594514" w:rsidRDefault="002B7E32" w:rsidP="00082454">
      <w:pPr>
        <w:spacing w:after="0"/>
        <w:ind w:left="-1134"/>
        <w:rPr>
          <w:rFonts w:ascii="Arial" w:hAnsi="Arial" w:cs="Arial"/>
        </w:rPr>
      </w:pPr>
      <w:r w:rsidRPr="00594514">
        <w:rPr>
          <w:rFonts w:ascii="Arial" w:hAnsi="Arial" w:cs="Arial"/>
        </w:rPr>
        <w:t>There are 4 house groups: Arran, Iona, Mull and Skye.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When a pupil enters JHS they are placed into a house group and as such become allocated to the caseload of a pastoral care teacher.  Sibl</w:t>
      </w:r>
      <w:r w:rsidR="004A58ED" w:rsidRPr="00594514">
        <w:rPr>
          <w:rFonts w:ascii="Arial" w:hAnsi="Arial" w:cs="Arial"/>
        </w:rPr>
        <w:t>ings are kept in the same house until end of S4.</w:t>
      </w:r>
    </w:p>
    <w:p w:rsidR="002B7E32" w:rsidRPr="00594514" w:rsidRDefault="002B7E32" w:rsidP="002B7E32">
      <w:pPr>
        <w:spacing w:after="0"/>
        <w:rPr>
          <w:rFonts w:ascii="Arial" w:hAnsi="Arial" w:cs="Arial"/>
        </w:rPr>
      </w:pPr>
    </w:p>
    <w:p w:rsidR="002B7E32" w:rsidRPr="00594514" w:rsidRDefault="004A58ED" w:rsidP="001C6195">
      <w:pPr>
        <w:spacing w:after="0"/>
        <w:ind w:left="-1134"/>
        <w:rPr>
          <w:rFonts w:ascii="Arial" w:hAnsi="Arial" w:cs="Arial"/>
        </w:rPr>
      </w:pPr>
      <w:r w:rsidRPr="00594514">
        <w:rPr>
          <w:rFonts w:ascii="Arial" w:hAnsi="Arial" w:cs="Arial"/>
        </w:rPr>
        <w:t xml:space="preserve">There are </w:t>
      </w:r>
      <w:r w:rsidR="00350878" w:rsidRPr="00594514">
        <w:rPr>
          <w:rFonts w:ascii="Arial" w:hAnsi="Arial" w:cs="Arial"/>
        </w:rPr>
        <w:t>five</w:t>
      </w:r>
      <w:r w:rsidR="002B7E32" w:rsidRPr="00594514">
        <w:rPr>
          <w:rFonts w:ascii="Arial" w:hAnsi="Arial" w:cs="Arial"/>
        </w:rPr>
        <w:t xml:space="preserve"> pastoral care teachers in the pupil support team and they are: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i/>
        </w:rPr>
      </w:pPr>
      <w:r w:rsidRPr="00594514">
        <w:rPr>
          <w:rFonts w:ascii="Arial" w:hAnsi="Arial" w:cs="Arial"/>
        </w:rPr>
        <w:t>Mr Daniel Rainey</w:t>
      </w:r>
      <w:r w:rsidRPr="00594514">
        <w:rPr>
          <w:rFonts w:ascii="Arial" w:hAnsi="Arial" w:cs="Arial"/>
        </w:rPr>
        <w:tab/>
      </w:r>
      <w:r w:rsidRPr="00594514">
        <w:rPr>
          <w:rFonts w:ascii="Arial" w:hAnsi="Arial" w:cs="Arial"/>
        </w:rPr>
        <w:tab/>
        <w:t xml:space="preserve">PT (Pastoral) Arran House </w:t>
      </w:r>
    </w:p>
    <w:p w:rsidR="002B7E32" w:rsidRPr="00594514" w:rsidRDefault="002B7E32" w:rsidP="002B7E32">
      <w:pPr>
        <w:spacing w:after="0"/>
        <w:rPr>
          <w:rFonts w:ascii="Arial" w:hAnsi="Arial" w:cs="Arial"/>
          <w:i/>
        </w:rPr>
      </w:pPr>
    </w:p>
    <w:p w:rsidR="002B7E32" w:rsidRPr="00594514" w:rsidRDefault="008C3FBA" w:rsidP="001C6195">
      <w:pPr>
        <w:spacing w:after="0"/>
        <w:ind w:left="-1134"/>
        <w:rPr>
          <w:rFonts w:ascii="Arial" w:hAnsi="Arial" w:cs="Arial"/>
          <w:i/>
        </w:rPr>
      </w:pPr>
      <w:r w:rsidRPr="00594514">
        <w:rPr>
          <w:rFonts w:ascii="Arial" w:hAnsi="Arial" w:cs="Arial"/>
        </w:rPr>
        <w:t>Mrs Emma Dornan</w:t>
      </w:r>
      <w:r w:rsidR="002B7E32" w:rsidRPr="00594514">
        <w:rPr>
          <w:rFonts w:ascii="Arial" w:hAnsi="Arial" w:cs="Arial"/>
        </w:rPr>
        <w:tab/>
      </w:r>
      <w:r w:rsidR="002B7E32" w:rsidRPr="00594514">
        <w:rPr>
          <w:rFonts w:ascii="Arial" w:hAnsi="Arial" w:cs="Arial"/>
        </w:rPr>
        <w:tab/>
      </w:r>
      <w:r w:rsidR="004A58ED" w:rsidRPr="00594514">
        <w:rPr>
          <w:rFonts w:ascii="Arial" w:hAnsi="Arial" w:cs="Arial"/>
        </w:rPr>
        <w:t xml:space="preserve">Acting </w:t>
      </w:r>
      <w:r w:rsidR="002B7E32" w:rsidRPr="00594514">
        <w:rPr>
          <w:rFonts w:ascii="Arial" w:hAnsi="Arial" w:cs="Arial"/>
        </w:rPr>
        <w:t xml:space="preserve">PT (Pastoral) Iona House </w:t>
      </w:r>
    </w:p>
    <w:p w:rsidR="002B7E32" w:rsidRPr="00594514" w:rsidRDefault="002B7E32" w:rsidP="002B7E32">
      <w:pPr>
        <w:spacing w:after="0"/>
        <w:rPr>
          <w:rFonts w:ascii="Arial" w:hAnsi="Arial" w:cs="Arial"/>
          <w:i/>
        </w:rPr>
      </w:pPr>
    </w:p>
    <w:p w:rsidR="002B7E32" w:rsidRPr="00594514" w:rsidRDefault="008B572F" w:rsidP="001C6195">
      <w:pPr>
        <w:spacing w:after="0"/>
        <w:ind w:left="-1134"/>
        <w:rPr>
          <w:rFonts w:ascii="Arial" w:hAnsi="Arial" w:cs="Arial"/>
        </w:rPr>
      </w:pPr>
      <w:r>
        <w:rPr>
          <w:rFonts w:ascii="Arial" w:hAnsi="Arial" w:cs="Arial"/>
        </w:rPr>
        <w:t>M</w:t>
      </w:r>
      <w:r w:rsidR="008C3FBA" w:rsidRPr="00594514">
        <w:rPr>
          <w:rFonts w:ascii="Arial" w:hAnsi="Arial" w:cs="Arial"/>
        </w:rPr>
        <w:t>s Claire Wilson</w:t>
      </w:r>
      <w:r w:rsidR="002B7E32" w:rsidRPr="00594514">
        <w:rPr>
          <w:rFonts w:ascii="Arial" w:hAnsi="Arial" w:cs="Arial"/>
        </w:rPr>
        <w:tab/>
      </w:r>
      <w:r w:rsidR="002B7E32" w:rsidRPr="00594514">
        <w:rPr>
          <w:rFonts w:ascii="Arial" w:hAnsi="Arial" w:cs="Arial"/>
        </w:rPr>
        <w:tab/>
        <w:t xml:space="preserve">PT (Pastoral) Mull House </w:t>
      </w:r>
    </w:p>
    <w:p w:rsidR="002B7E32" w:rsidRPr="00594514" w:rsidRDefault="002B7E32" w:rsidP="002B7E32">
      <w:pPr>
        <w:spacing w:after="0"/>
        <w:rPr>
          <w:rFonts w:ascii="Arial" w:hAnsi="Arial" w:cs="Arial"/>
          <w:i/>
        </w:rPr>
      </w:pPr>
    </w:p>
    <w:p w:rsidR="004A58ED" w:rsidRPr="00594514" w:rsidRDefault="004A58ED" w:rsidP="001C6195">
      <w:pPr>
        <w:spacing w:after="0"/>
        <w:ind w:left="-1134"/>
        <w:rPr>
          <w:rFonts w:ascii="Arial" w:hAnsi="Arial" w:cs="Arial"/>
        </w:rPr>
      </w:pPr>
      <w:r w:rsidRPr="00594514">
        <w:rPr>
          <w:rFonts w:ascii="Arial" w:hAnsi="Arial" w:cs="Arial"/>
        </w:rPr>
        <w:t>Mr James Brown</w:t>
      </w:r>
      <w:r w:rsidR="002B7E32" w:rsidRPr="00594514">
        <w:rPr>
          <w:rFonts w:ascii="Arial" w:hAnsi="Arial" w:cs="Arial"/>
        </w:rPr>
        <w:tab/>
      </w:r>
      <w:r w:rsidR="002B7E32" w:rsidRPr="00594514">
        <w:rPr>
          <w:rFonts w:ascii="Arial" w:hAnsi="Arial" w:cs="Arial"/>
        </w:rPr>
        <w:tab/>
      </w:r>
      <w:r w:rsidRPr="00594514">
        <w:rPr>
          <w:rFonts w:ascii="Arial" w:hAnsi="Arial" w:cs="Arial"/>
        </w:rPr>
        <w:t xml:space="preserve">Acting </w:t>
      </w:r>
      <w:r w:rsidR="002B7E32" w:rsidRPr="00594514">
        <w:rPr>
          <w:rFonts w:ascii="Arial" w:hAnsi="Arial" w:cs="Arial"/>
        </w:rPr>
        <w:t>PT (Pastoral) Skye House</w:t>
      </w:r>
    </w:p>
    <w:p w:rsidR="004A58ED" w:rsidRPr="00594514" w:rsidRDefault="004A58ED" w:rsidP="002B7E32">
      <w:pPr>
        <w:spacing w:after="0"/>
        <w:rPr>
          <w:rFonts w:ascii="Arial" w:hAnsi="Arial" w:cs="Arial"/>
        </w:rPr>
      </w:pPr>
    </w:p>
    <w:p w:rsidR="004A58ED" w:rsidRPr="00594514" w:rsidRDefault="004A58ED" w:rsidP="001C6195">
      <w:pPr>
        <w:spacing w:after="0"/>
        <w:ind w:left="-1134"/>
        <w:rPr>
          <w:rFonts w:ascii="Arial" w:hAnsi="Arial" w:cs="Arial"/>
        </w:rPr>
      </w:pPr>
      <w:r w:rsidRPr="00594514">
        <w:rPr>
          <w:rFonts w:ascii="Arial" w:hAnsi="Arial" w:cs="Arial"/>
        </w:rPr>
        <w:t>Ms Eileen Wilkie</w:t>
      </w:r>
      <w:r w:rsidRPr="00594514">
        <w:rPr>
          <w:rFonts w:ascii="Arial" w:hAnsi="Arial" w:cs="Arial"/>
        </w:rPr>
        <w:tab/>
      </w:r>
      <w:r w:rsidRPr="00594514">
        <w:rPr>
          <w:rFonts w:ascii="Arial" w:hAnsi="Arial" w:cs="Arial"/>
        </w:rPr>
        <w:tab/>
        <w:t>PT (Pastoral) S5/S6</w:t>
      </w:r>
    </w:p>
    <w:p w:rsidR="004A58ED" w:rsidRPr="00594514" w:rsidRDefault="004A58ED" w:rsidP="004A58ED">
      <w:pPr>
        <w:spacing w:after="0"/>
        <w:rPr>
          <w:rFonts w:ascii="Arial" w:hAnsi="Arial" w:cs="Arial"/>
          <w:i/>
        </w:rPr>
      </w:pPr>
    </w:p>
    <w:p w:rsidR="002B7E32" w:rsidRPr="00594514" w:rsidRDefault="002B7E32" w:rsidP="002B7E32">
      <w:pPr>
        <w:spacing w:after="0"/>
        <w:rPr>
          <w:rFonts w:ascii="Arial" w:hAnsi="Arial" w:cs="Arial"/>
          <w:i/>
        </w:rPr>
      </w:pPr>
      <w:r w:rsidRPr="00594514">
        <w:rPr>
          <w:rFonts w:ascii="Arial" w:hAnsi="Arial" w:cs="Arial"/>
        </w:rPr>
        <w:t xml:space="preserve"> </w:t>
      </w:r>
    </w:p>
    <w:p w:rsidR="002B7E32" w:rsidRPr="00594514" w:rsidRDefault="002B7E32" w:rsidP="001C6195">
      <w:pPr>
        <w:spacing w:after="0"/>
        <w:ind w:left="-1134"/>
        <w:rPr>
          <w:rFonts w:ascii="Arial" w:hAnsi="Arial" w:cs="Arial"/>
        </w:rPr>
      </w:pPr>
      <w:r w:rsidRPr="00594514">
        <w:rPr>
          <w:rFonts w:ascii="Arial" w:hAnsi="Arial" w:cs="Arial"/>
        </w:rPr>
        <w:t>In addition to the pastoral caseload commitment, each PT has a management responsibility:</w:t>
      </w:r>
    </w:p>
    <w:p w:rsidR="002B7E32" w:rsidRPr="00594514" w:rsidRDefault="002B7E32" w:rsidP="002B7E32">
      <w:pPr>
        <w:spacing w:after="0"/>
        <w:rPr>
          <w:rFonts w:ascii="Arial" w:hAnsi="Arial" w:cs="Arial"/>
        </w:rPr>
      </w:pPr>
    </w:p>
    <w:p w:rsidR="002B7E32" w:rsidRPr="00E71F46" w:rsidRDefault="002B7E32" w:rsidP="001C6195">
      <w:pPr>
        <w:spacing w:after="0"/>
        <w:ind w:left="-1134"/>
        <w:rPr>
          <w:rFonts w:ascii="Arial" w:hAnsi="Arial" w:cs="Arial"/>
          <w:b/>
        </w:rPr>
      </w:pPr>
      <w:r w:rsidRPr="00E71F46">
        <w:rPr>
          <w:rFonts w:ascii="Arial" w:hAnsi="Arial" w:cs="Arial"/>
          <w:b/>
        </w:rPr>
        <w:t xml:space="preserve">Mr Rainey </w:t>
      </w:r>
    </w:p>
    <w:p w:rsidR="002B7E32" w:rsidRPr="00594514" w:rsidRDefault="002B7E32" w:rsidP="002B7E32">
      <w:pPr>
        <w:spacing w:after="0"/>
        <w:rPr>
          <w:rFonts w:ascii="Arial" w:hAnsi="Arial" w:cs="Arial"/>
        </w:rPr>
      </w:pPr>
    </w:p>
    <w:p w:rsidR="002B7E32" w:rsidRPr="00594514" w:rsidRDefault="009C77F1" w:rsidP="001C6195">
      <w:pPr>
        <w:spacing w:after="0"/>
        <w:ind w:left="-1134"/>
        <w:rPr>
          <w:rFonts w:ascii="Arial" w:hAnsi="Arial" w:cs="Arial"/>
        </w:rPr>
      </w:pPr>
      <w:r w:rsidRPr="00594514">
        <w:rPr>
          <w:rFonts w:ascii="Arial" w:hAnsi="Arial" w:cs="Arial"/>
        </w:rPr>
        <w:t xml:space="preserve">Citizenship; </w:t>
      </w:r>
      <w:r w:rsidR="002B7E32" w:rsidRPr="00594514">
        <w:rPr>
          <w:rFonts w:ascii="Arial" w:hAnsi="Arial" w:cs="Arial"/>
        </w:rPr>
        <w:t>Liaison with Careers Scotland</w:t>
      </w:r>
      <w:r w:rsidR="0010332B" w:rsidRPr="00594514">
        <w:rPr>
          <w:rFonts w:ascii="Arial" w:hAnsi="Arial" w:cs="Arial"/>
        </w:rPr>
        <w:t xml:space="preserve"> (SDS)</w:t>
      </w:r>
      <w:r w:rsidR="002B7E32" w:rsidRPr="00594514">
        <w:rPr>
          <w:rFonts w:ascii="Arial" w:hAnsi="Arial" w:cs="Arial"/>
        </w:rPr>
        <w:t xml:space="preserve">; </w:t>
      </w:r>
      <w:r w:rsidRPr="00594514">
        <w:rPr>
          <w:rFonts w:ascii="Arial" w:hAnsi="Arial" w:cs="Arial"/>
        </w:rPr>
        <w:t>C</w:t>
      </w:r>
      <w:r w:rsidR="0010332B" w:rsidRPr="00594514">
        <w:rPr>
          <w:rFonts w:ascii="Arial" w:hAnsi="Arial" w:cs="Arial"/>
        </w:rPr>
        <w:t>aree</w:t>
      </w:r>
      <w:r w:rsidRPr="00594514">
        <w:rPr>
          <w:rFonts w:ascii="Arial" w:hAnsi="Arial" w:cs="Arial"/>
        </w:rPr>
        <w:t>rs and E</w:t>
      </w:r>
      <w:r w:rsidR="0010332B" w:rsidRPr="00594514">
        <w:rPr>
          <w:rFonts w:ascii="Arial" w:hAnsi="Arial" w:cs="Arial"/>
        </w:rPr>
        <w:t>mployability</w:t>
      </w:r>
      <w:r w:rsidRPr="00594514">
        <w:rPr>
          <w:rFonts w:ascii="Arial" w:hAnsi="Arial" w:cs="Arial"/>
        </w:rPr>
        <w:t xml:space="preserve">; Managing Money; </w:t>
      </w:r>
      <w:r w:rsidR="002B7E32" w:rsidRPr="00594514">
        <w:rPr>
          <w:rFonts w:ascii="Arial" w:hAnsi="Arial" w:cs="Arial"/>
        </w:rPr>
        <w:t>Work Experien</w:t>
      </w:r>
      <w:r w:rsidR="004A58ED" w:rsidRPr="00594514">
        <w:rPr>
          <w:rFonts w:ascii="Arial" w:hAnsi="Arial" w:cs="Arial"/>
        </w:rPr>
        <w:t>ce within PSE</w:t>
      </w:r>
      <w:r w:rsidRPr="00594514">
        <w:rPr>
          <w:rFonts w:ascii="Arial" w:hAnsi="Arial" w:cs="Arial"/>
        </w:rPr>
        <w:t xml:space="preserve"> and PLPs.</w:t>
      </w:r>
    </w:p>
    <w:p w:rsidR="002B7E32" w:rsidRPr="00594514" w:rsidRDefault="002B7E32" w:rsidP="002B7E32">
      <w:pPr>
        <w:spacing w:after="0"/>
        <w:rPr>
          <w:rFonts w:ascii="Arial" w:hAnsi="Arial" w:cs="Arial"/>
        </w:rPr>
      </w:pPr>
    </w:p>
    <w:p w:rsidR="002B7E32" w:rsidRPr="00E71F46" w:rsidRDefault="008C3FBA" w:rsidP="001C6195">
      <w:pPr>
        <w:spacing w:after="0"/>
        <w:ind w:left="-1134"/>
        <w:rPr>
          <w:rFonts w:ascii="Arial" w:hAnsi="Arial" w:cs="Arial"/>
          <w:b/>
        </w:rPr>
      </w:pPr>
      <w:r w:rsidRPr="00E71F46">
        <w:rPr>
          <w:rFonts w:ascii="Arial" w:hAnsi="Arial" w:cs="Arial"/>
          <w:b/>
        </w:rPr>
        <w:t>Mrs Dornan</w:t>
      </w:r>
    </w:p>
    <w:p w:rsidR="009C77F1" w:rsidRPr="00594514" w:rsidRDefault="009C77F1" w:rsidP="002B7E32">
      <w:pPr>
        <w:spacing w:after="0"/>
        <w:rPr>
          <w:rFonts w:ascii="Arial" w:hAnsi="Arial" w:cs="Arial"/>
        </w:rPr>
      </w:pPr>
    </w:p>
    <w:p w:rsidR="002B7E32" w:rsidRPr="00594514" w:rsidRDefault="009C77F1" w:rsidP="001C6195">
      <w:pPr>
        <w:spacing w:after="0"/>
        <w:ind w:left="-1134"/>
        <w:rPr>
          <w:rFonts w:ascii="Arial" w:hAnsi="Arial" w:cs="Arial"/>
        </w:rPr>
      </w:pPr>
      <w:r w:rsidRPr="00594514">
        <w:rPr>
          <w:rFonts w:ascii="Arial" w:hAnsi="Arial" w:cs="Arial"/>
        </w:rPr>
        <w:t xml:space="preserve">Wellbeing Project; Citizenship; </w:t>
      </w:r>
      <w:r w:rsidR="002B7E32" w:rsidRPr="00594514">
        <w:rPr>
          <w:rFonts w:ascii="Arial" w:hAnsi="Arial" w:cs="Arial"/>
        </w:rPr>
        <w:t>Develop</w:t>
      </w:r>
      <w:r w:rsidR="004A58ED" w:rsidRPr="00594514">
        <w:rPr>
          <w:rFonts w:ascii="Arial" w:hAnsi="Arial" w:cs="Arial"/>
        </w:rPr>
        <w:t xml:space="preserve">ment of </w:t>
      </w:r>
      <w:r w:rsidRPr="00594514">
        <w:rPr>
          <w:rFonts w:ascii="Arial" w:hAnsi="Arial" w:cs="Arial"/>
        </w:rPr>
        <w:t>Growth Mindset</w:t>
      </w:r>
      <w:r w:rsidR="00D1244F">
        <w:rPr>
          <w:rFonts w:ascii="Arial" w:hAnsi="Arial" w:cs="Arial"/>
        </w:rPr>
        <w:t xml:space="preserve"> </w:t>
      </w:r>
      <w:r w:rsidRPr="00594514">
        <w:rPr>
          <w:rFonts w:ascii="Arial" w:hAnsi="Arial" w:cs="Arial"/>
        </w:rPr>
        <w:t>/</w:t>
      </w:r>
      <w:r w:rsidR="00D1244F">
        <w:rPr>
          <w:rFonts w:ascii="Arial" w:hAnsi="Arial" w:cs="Arial"/>
        </w:rPr>
        <w:t xml:space="preserve"> </w:t>
      </w:r>
      <w:r w:rsidRPr="00594514">
        <w:rPr>
          <w:rFonts w:ascii="Arial" w:hAnsi="Arial" w:cs="Arial"/>
        </w:rPr>
        <w:t>Study Skills; Drugs Education</w:t>
      </w:r>
    </w:p>
    <w:p w:rsidR="002B7E32" w:rsidRPr="00594514" w:rsidRDefault="002B7E32" w:rsidP="002B7E32">
      <w:pPr>
        <w:spacing w:after="0"/>
        <w:rPr>
          <w:rFonts w:ascii="Arial" w:hAnsi="Arial" w:cs="Arial"/>
        </w:rPr>
      </w:pPr>
    </w:p>
    <w:p w:rsidR="002B7E32" w:rsidRPr="00E71F46" w:rsidRDefault="008B572F" w:rsidP="001C6195">
      <w:pPr>
        <w:spacing w:after="0"/>
        <w:ind w:left="-1134"/>
        <w:rPr>
          <w:rFonts w:ascii="Arial" w:hAnsi="Arial" w:cs="Arial"/>
          <w:b/>
        </w:rPr>
      </w:pPr>
      <w:r w:rsidRPr="00E71F46">
        <w:rPr>
          <w:rFonts w:ascii="Arial" w:hAnsi="Arial" w:cs="Arial"/>
          <w:b/>
        </w:rPr>
        <w:t>M</w:t>
      </w:r>
      <w:r w:rsidR="008C3FBA" w:rsidRPr="00E71F46">
        <w:rPr>
          <w:rFonts w:ascii="Arial" w:hAnsi="Arial" w:cs="Arial"/>
          <w:b/>
        </w:rPr>
        <w:t>s Wilson</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Citizenship;</w:t>
      </w:r>
      <w:r w:rsidR="009C77F1" w:rsidRPr="00594514">
        <w:rPr>
          <w:rFonts w:ascii="Arial" w:hAnsi="Arial" w:cs="Arial"/>
        </w:rPr>
        <w:t xml:space="preserve"> Relationships</w:t>
      </w:r>
      <w:r w:rsidRPr="00594514">
        <w:rPr>
          <w:rFonts w:ascii="Arial" w:hAnsi="Arial" w:cs="Arial"/>
        </w:rPr>
        <w:t xml:space="preserve">; </w:t>
      </w:r>
      <w:r w:rsidR="009C77F1" w:rsidRPr="00594514">
        <w:rPr>
          <w:rFonts w:ascii="Arial" w:hAnsi="Arial" w:cs="Arial"/>
        </w:rPr>
        <w:t xml:space="preserve">YPI Project; </w:t>
      </w:r>
      <w:r w:rsidR="004A58ED" w:rsidRPr="00594514">
        <w:rPr>
          <w:rFonts w:ascii="Arial" w:hAnsi="Arial" w:cs="Arial"/>
        </w:rPr>
        <w:t>Pupil Voice</w:t>
      </w:r>
    </w:p>
    <w:p w:rsidR="009C77F1" w:rsidRPr="00594514" w:rsidRDefault="009C77F1" w:rsidP="002B7E32">
      <w:pPr>
        <w:spacing w:after="0"/>
        <w:rPr>
          <w:rFonts w:ascii="Arial" w:hAnsi="Arial" w:cs="Arial"/>
        </w:rPr>
      </w:pPr>
    </w:p>
    <w:p w:rsidR="009C77F1" w:rsidRPr="00E71F46" w:rsidRDefault="009C77F1" w:rsidP="001C6195">
      <w:pPr>
        <w:spacing w:after="0"/>
        <w:ind w:left="-1134"/>
        <w:rPr>
          <w:rFonts w:ascii="Arial" w:hAnsi="Arial" w:cs="Arial"/>
          <w:b/>
        </w:rPr>
      </w:pPr>
      <w:r w:rsidRPr="00E71F46">
        <w:rPr>
          <w:rFonts w:ascii="Arial" w:hAnsi="Arial" w:cs="Arial"/>
          <w:b/>
        </w:rPr>
        <w:t>Mr Brown</w:t>
      </w:r>
    </w:p>
    <w:p w:rsidR="009C77F1" w:rsidRPr="00594514" w:rsidRDefault="009C77F1" w:rsidP="009C77F1">
      <w:pPr>
        <w:spacing w:after="0"/>
        <w:rPr>
          <w:rFonts w:ascii="Arial" w:hAnsi="Arial" w:cs="Arial"/>
        </w:rPr>
      </w:pPr>
    </w:p>
    <w:p w:rsidR="009C77F1" w:rsidRPr="00594514" w:rsidRDefault="009C77F1" w:rsidP="001C6195">
      <w:pPr>
        <w:spacing w:after="0"/>
        <w:ind w:left="-1134"/>
        <w:rPr>
          <w:rFonts w:ascii="Arial" w:hAnsi="Arial" w:cs="Arial"/>
        </w:rPr>
      </w:pPr>
      <w:r w:rsidRPr="00594514">
        <w:rPr>
          <w:rFonts w:ascii="Arial" w:hAnsi="Arial" w:cs="Arial"/>
        </w:rPr>
        <w:t>Heartstart; Mental Health; Healthy</w:t>
      </w:r>
      <w:r w:rsidR="00D1244F">
        <w:rPr>
          <w:rFonts w:ascii="Arial" w:hAnsi="Arial" w:cs="Arial"/>
        </w:rPr>
        <w:t xml:space="preserve"> </w:t>
      </w:r>
      <w:r w:rsidRPr="00594514">
        <w:rPr>
          <w:rFonts w:ascii="Arial" w:hAnsi="Arial" w:cs="Arial"/>
        </w:rPr>
        <w:t>Routines/Eating; Self-Esteem; Anti-Bullying; Staying Safe online and in the community; Young Carers</w:t>
      </w:r>
    </w:p>
    <w:p w:rsidR="002B7E32" w:rsidRPr="00594514" w:rsidRDefault="002B7E32" w:rsidP="002B7E32">
      <w:pPr>
        <w:spacing w:after="0"/>
        <w:rPr>
          <w:rFonts w:ascii="Arial" w:hAnsi="Arial" w:cs="Arial"/>
        </w:rPr>
      </w:pPr>
    </w:p>
    <w:p w:rsidR="002B7E32" w:rsidRPr="00E71F46" w:rsidRDefault="002B7E32" w:rsidP="001C6195">
      <w:pPr>
        <w:spacing w:after="0"/>
        <w:ind w:left="-1134"/>
        <w:rPr>
          <w:rFonts w:ascii="Arial" w:hAnsi="Arial" w:cs="Arial"/>
          <w:b/>
        </w:rPr>
      </w:pPr>
      <w:r w:rsidRPr="00E71F46">
        <w:rPr>
          <w:rFonts w:ascii="Arial" w:hAnsi="Arial" w:cs="Arial"/>
          <w:b/>
        </w:rPr>
        <w:t>Ms Wilkie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 xml:space="preserve">Management of per capita; </w:t>
      </w:r>
      <w:r w:rsidR="004A58ED" w:rsidRPr="00594514">
        <w:rPr>
          <w:rFonts w:ascii="Arial" w:hAnsi="Arial" w:cs="Arial"/>
        </w:rPr>
        <w:t xml:space="preserve">Development of S5 PSE programme; </w:t>
      </w:r>
      <w:r w:rsidRPr="00594514">
        <w:rPr>
          <w:rFonts w:ascii="Arial" w:hAnsi="Arial" w:cs="Arial"/>
        </w:rPr>
        <w:t>provision of bereavement and other counselling; overseeing of the Befrienders’ programme; UCAS</w:t>
      </w:r>
      <w:r w:rsidR="00E66B90">
        <w:rPr>
          <w:rFonts w:ascii="Arial" w:hAnsi="Arial" w:cs="Arial"/>
        </w:rPr>
        <w:t xml:space="preserve"> and college applications.</w:t>
      </w:r>
    </w:p>
    <w:p w:rsidR="007C46AF" w:rsidRPr="00594514" w:rsidRDefault="007C46AF" w:rsidP="002B7E32">
      <w:pPr>
        <w:spacing w:after="0"/>
        <w:rPr>
          <w:rFonts w:ascii="Arial" w:hAnsi="Arial" w:cs="Arial"/>
        </w:rPr>
      </w:pPr>
    </w:p>
    <w:p w:rsidR="007C46AF" w:rsidRPr="00594514" w:rsidRDefault="007C46AF" w:rsidP="002B7E32">
      <w:pPr>
        <w:spacing w:after="0"/>
        <w:rPr>
          <w:rFonts w:ascii="Arial" w:hAnsi="Arial" w:cs="Arial"/>
        </w:rPr>
      </w:pPr>
    </w:p>
    <w:p w:rsidR="00EE658B" w:rsidRPr="00594514" w:rsidRDefault="007C46AF" w:rsidP="001C6195">
      <w:pPr>
        <w:ind w:left="-1134"/>
        <w:rPr>
          <w:rFonts w:ascii="Arial" w:hAnsi="Arial" w:cs="Arial"/>
        </w:rPr>
      </w:pPr>
      <w:r w:rsidRPr="00594514">
        <w:rPr>
          <w:rFonts w:ascii="Arial" w:hAnsi="Arial" w:cs="Arial"/>
          <w:b/>
        </w:rPr>
        <w:t>Our PSE programme is audited and reviewed annually to take account of changing priorities and new initiatives.</w:t>
      </w:r>
      <w:r w:rsidR="00594514" w:rsidRPr="00594514">
        <w:rPr>
          <w:rFonts w:ascii="Arial" w:hAnsi="Arial" w:cs="Arial"/>
        </w:rPr>
        <w:t xml:space="preserve"> </w:t>
      </w:r>
    </w:p>
    <w:p w:rsidR="00594514" w:rsidRDefault="00594514" w:rsidP="00D05D6E">
      <w:pPr>
        <w:spacing w:after="0"/>
        <w:ind w:left="1440" w:firstLine="720"/>
        <w:rPr>
          <w:rFonts w:ascii="Arial" w:hAnsi="Arial" w:cs="Arial"/>
          <w:b/>
          <w:bCs/>
        </w:rPr>
        <w:sectPr w:rsidR="00594514" w:rsidSect="006637EC">
          <w:headerReference w:type="default" r:id="rId9"/>
          <w:footerReference w:type="default" r:id="rId10"/>
          <w:pgSz w:w="11906" w:h="16838" w:code="9"/>
          <w:pgMar w:top="851" w:right="1440" w:bottom="1440" w:left="1440" w:header="425" w:footer="709" w:gutter="851"/>
          <w:pgNumType w:start="0"/>
          <w:cols w:space="708"/>
          <w:titlePg/>
          <w:docGrid w:linePitch="360"/>
        </w:sectPr>
      </w:pPr>
    </w:p>
    <w:p w:rsidR="00D05D6E" w:rsidRDefault="008D4F0B" w:rsidP="008D4F0B">
      <w:pPr>
        <w:spacing w:after="0"/>
        <w:ind w:firstLine="720"/>
        <w:rPr>
          <w:rFonts w:ascii="Arial" w:hAnsi="Arial" w:cs="Arial"/>
          <w:b/>
          <w:bCs/>
        </w:rPr>
      </w:pPr>
      <w:r w:rsidRPr="0000343D">
        <w:rPr>
          <w:rFonts w:ascii="Arial" w:hAnsi="Arial" w:cs="Arial"/>
          <w:b/>
          <w:bCs/>
          <w:noProof/>
          <w:lang w:eastAsia="en-GB"/>
        </w:rPr>
        <w:lastRenderedPageBreak/>
        <w:drawing>
          <wp:anchor distT="0" distB="0" distL="114300" distR="114300" simplePos="0" relativeHeight="251659264" behindDoc="1" locked="0" layoutInCell="1" allowOverlap="1" wp14:anchorId="14B0219D" wp14:editId="4406509D">
            <wp:simplePos x="0" y="0"/>
            <wp:positionH relativeFrom="column">
              <wp:posOffset>653415</wp:posOffset>
            </wp:positionH>
            <wp:positionV relativeFrom="paragraph">
              <wp:posOffset>121920</wp:posOffset>
            </wp:positionV>
            <wp:extent cx="2505075" cy="828675"/>
            <wp:effectExtent l="0" t="0" r="9525" b="9525"/>
            <wp:wrapTight wrapText="bothSides">
              <wp:wrapPolygon edited="0">
                <wp:start x="329" y="0"/>
                <wp:lineTo x="0" y="993"/>
                <wp:lineTo x="0" y="11917"/>
                <wp:lineTo x="4271" y="15890"/>
                <wp:lineTo x="4271" y="21352"/>
                <wp:lineTo x="21518" y="21352"/>
                <wp:lineTo x="21518" y="0"/>
                <wp:lineTo x="329" y="0"/>
              </wp:wrapPolygon>
            </wp:wrapTight>
            <wp:docPr id="19" name="Picture 1" descr="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828675"/>
                    </a:xfrm>
                    <a:prstGeom prst="rect">
                      <a:avLst/>
                    </a:prstGeom>
                    <a:noFill/>
                    <a:ln>
                      <a:noFill/>
                    </a:ln>
                  </pic:spPr>
                </pic:pic>
              </a:graphicData>
            </a:graphic>
          </wp:anchor>
        </w:drawing>
      </w:r>
      <w:r>
        <w:object w:dxaOrig="227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81.75pt" o:ole="">
            <v:imagedata r:id="rId12" o:title=""/>
          </v:shape>
          <o:OLEObject Type="Embed" ProgID="WordPro.Document" ShapeID="_x0000_i1025" DrawAspect="Content" ObjectID="_1580295225" r:id="rId13">
            <o:FieldCodes>\s</o:FieldCodes>
          </o:OLEObject>
        </w:object>
      </w:r>
    </w:p>
    <w:p w:rsidR="00D05D6E" w:rsidRDefault="00D05D6E" w:rsidP="008D4F0B">
      <w:pPr>
        <w:spacing w:after="0"/>
        <w:ind w:firstLine="720"/>
        <w:jc w:val="center"/>
        <w:rPr>
          <w:rFonts w:ascii="Arial" w:hAnsi="Arial" w:cs="Arial"/>
          <w:b/>
          <w:bCs/>
        </w:rPr>
      </w:pPr>
    </w:p>
    <w:p w:rsidR="00D05D6E" w:rsidRDefault="00D05D6E" w:rsidP="008D4F0B">
      <w:pPr>
        <w:spacing w:after="0"/>
        <w:ind w:firstLine="720"/>
        <w:jc w:val="center"/>
        <w:rPr>
          <w:rFonts w:ascii="Arial" w:hAnsi="Arial" w:cs="Arial"/>
          <w:b/>
          <w:bCs/>
        </w:rPr>
      </w:pPr>
    </w:p>
    <w:p w:rsidR="00D05D6E" w:rsidRDefault="00D05D6E" w:rsidP="008D4F0B">
      <w:pPr>
        <w:spacing w:after="0"/>
        <w:ind w:firstLine="720"/>
        <w:jc w:val="center"/>
        <w:rPr>
          <w:rFonts w:ascii="Arial" w:hAnsi="Arial" w:cs="Arial"/>
          <w:b/>
          <w:bCs/>
        </w:rPr>
      </w:pPr>
    </w:p>
    <w:p w:rsidR="00D05D6E" w:rsidRDefault="00D05D6E" w:rsidP="001C6195">
      <w:pPr>
        <w:spacing w:after="0"/>
        <w:ind w:left="-1417" w:firstLine="720"/>
        <w:jc w:val="center"/>
        <w:rPr>
          <w:rFonts w:ascii="Arial" w:hAnsi="Arial" w:cs="Arial"/>
          <w:b/>
          <w:sz w:val="72"/>
          <w:szCs w:val="36"/>
        </w:rPr>
      </w:pPr>
      <w:r>
        <w:rPr>
          <w:rFonts w:ascii="Arial" w:hAnsi="Arial" w:cs="Arial"/>
          <w:b/>
          <w:sz w:val="72"/>
          <w:szCs w:val="36"/>
        </w:rPr>
        <w:t>JOHNSTONE HIGH SCHOOL</w:t>
      </w:r>
    </w:p>
    <w:p w:rsidR="00D05D6E" w:rsidRPr="002D0B7C" w:rsidRDefault="00D05D6E" w:rsidP="008D4F0B">
      <w:pPr>
        <w:spacing w:after="0"/>
        <w:jc w:val="center"/>
        <w:rPr>
          <w:rFonts w:ascii="Arial" w:hAnsi="Arial" w:cs="Arial"/>
          <w:b/>
          <w:sz w:val="56"/>
          <w:szCs w:val="56"/>
        </w:rPr>
      </w:pPr>
    </w:p>
    <w:p w:rsidR="00D05D6E" w:rsidRDefault="00D05D6E" w:rsidP="001C6195">
      <w:pPr>
        <w:spacing w:after="0"/>
        <w:ind w:left="-1020"/>
        <w:jc w:val="center"/>
        <w:rPr>
          <w:rFonts w:ascii="Arial" w:hAnsi="Arial" w:cs="Arial"/>
          <w:b/>
          <w:sz w:val="72"/>
          <w:szCs w:val="36"/>
        </w:rPr>
      </w:pPr>
      <w:r>
        <w:rPr>
          <w:rFonts w:ascii="Arial" w:hAnsi="Arial" w:cs="Arial"/>
          <w:b/>
          <w:sz w:val="72"/>
          <w:szCs w:val="36"/>
        </w:rPr>
        <w:t>Pupil Support Department</w:t>
      </w:r>
    </w:p>
    <w:p w:rsidR="00D05D6E" w:rsidRPr="002D0B7C" w:rsidRDefault="00D05D6E" w:rsidP="008D4F0B">
      <w:pPr>
        <w:spacing w:after="0"/>
        <w:jc w:val="center"/>
        <w:rPr>
          <w:rFonts w:ascii="Arial" w:hAnsi="Arial" w:cs="Arial"/>
          <w:b/>
          <w:sz w:val="56"/>
          <w:szCs w:val="56"/>
        </w:rPr>
      </w:pPr>
    </w:p>
    <w:p w:rsidR="00D05D6E" w:rsidRDefault="00D05D6E" w:rsidP="001C6195">
      <w:pPr>
        <w:spacing w:after="0"/>
        <w:ind w:left="-1361"/>
        <w:jc w:val="center"/>
        <w:rPr>
          <w:rFonts w:ascii="Arial" w:hAnsi="Arial" w:cs="Arial"/>
          <w:b/>
          <w:sz w:val="72"/>
          <w:szCs w:val="36"/>
        </w:rPr>
      </w:pPr>
      <w:r>
        <w:rPr>
          <w:rFonts w:ascii="Arial" w:hAnsi="Arial" w:cs="Arial"/>
          <w:b/>
          <w:sz w:val="72"/>
          <w:szCs w:val="36"/>
        </w:rPr>
        <w:t>Improvement plan</w:t>
      </w:r>
    </w:p>
    <w:p w:rsidR="00D05D6E" w:rsidRDefault="00D05D6E" w:rsidP="008D4F0B">
      <w:pPr>
        <w:spacing w:after="0"/>
        <w:jc w:val="center"/>
        <w:rPr>
          <w:rFonts w:ascii="Arial" w:hAnsi="Arial" w:cs="Arial"/>
          <w:b/>
          <w:sz w:val="52"/>
          <w:szCs w:val="52"/>
        </w:rPr>
      </w:pPr>
    </w:p>
    <w:p w:rsidR="00D05D6E" w:rsidRDefault="00D05D6E" w:rsidP="001C6195">
      <w:pPr>
        <w:spacing w:after="0"/>
        <w:ind w:left="-1474"/>
        <w:jc w:val="center"/>
        <w:rPr>
          <w:rFonts w:ascii="Arial" w:hAnsi="Arial" w:cs="Arial"/>
          <w:b/>
          <w:sz w:val="72"/>
          <w:szCs w:val="36"/>
        </w:rPr>
      </w:pPr>
      <w:r>
        <w:rPr>
          <w:rFonts w:ascii="Arial" w:hAnsi="Arial" w:cs="Arial"/>
          <w:b/>
          <w:sz w:val="72"/>
          <w:szCs w:val="36"/>
        </w:rPr>
        <w:t>2017 – 2018</w:t>
      </w:r>
    </w:p>
    <w:p w:rsidR="00D05D6E" w:rsidRDefault="00D05D6E" w:rsidP="008D4F0B">
      <w:pPr>
        <w:spacing w:after="0"/>
        <w:jc w:val="center"/>
        <w:rPr>
          <w:rFonts w:ascii="Arial Unicode MS" w:eastAsia="Arial Unicode MS" w:hAnsi="Arial Unicode MS" w:cs="Arial Unicode MS"/>
          <w:vanish/>
          <w:sz w:val="72"/>
        </w:rPr>
      </w:pPr>
    </w:p>
    <w:p w:rsidR="00D05D6E" w:rsidRDefault="00D05D6E" w:rsidP="008D4F0B">
      <w:pPr>
        <w:spacing w:after="0"/>
        <w:jc w:val="center"/>
        <w:rPr>
          <w:rFonts w:ascii="Arial" w:hAnsi="Arial" w:cs="Arial"/>
          <w:b/>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EE658B" w:rsidRDefault="00D05D6E" w:rsidP="001C6195">
      <w:pPr>
        <w:spacing w:after="0"/>
        <w:ind w:left="-794"/>
        <w:jc w:val="center"/>
        <w:rPr>
          <w:rFonts w:ascii="Arial" w:hAnsi="Arial" w:cs="Arial"/>
          <w:bCs/>
        </w:rPr>
      </w:pPr>
      <w:r>
        <w:rPr>
          <w:rFonts w:ascii="Arial" w:hAnsi="Arial" w:cs="Arial"/>
          <w:bCs/>
        </w:rPr>
        <w:t>Whole school strategic actions 2017/18 (FOR REFERENCE FROM SCHOOL IMPROVEMENT PLAN)</w:t>
      </w:r>
    </w:p>
    <w:p w:rsidR="00EE658B" w:rsidRDefault="00EE658B">
      <w:pPr>
        <w:rPr>
          <w:rFonts w:ascii="Arial" w:hAnsi="Arial" w:cs="Arial"/>
          <w:bCs/>
        </w:rPr>
      </w:pPr>
      <w:r>
        <w:rPr>
          <w:rFonts w:ascii="Arial" w:hAnsi="Arial" w:cs="Arial"/>
          <w:bCs/>
        </w:rPr>
        <w:br w:type="page"/>
      </w:r>
    </w:p>
    <w:p w:rsidR="00594514" w:rsidRDefault="00594514" w:rsidP="00D05D6E">
      <w:pPr>
        <w:pStyle w:val="Heading6"/>
        <w:sectPr w:rsidR="00594514" w:rsidSect="008D4F0B">
          <w:pgSz w:w="11906" w:h="16838" w:code="9"/>
          <w:pgMar w:top="357" w:right="357" w:bottom="363" w:left="340" w:header="425" w:footer="709" w:gutter="851"/>
          <w:cols w:space="708"/>
          <w:docGrid w:linePitch="360"/>
        </w:sectPr>
      </w:pPr>
    </w:p>
    <w:p w:rsidR="001C6195" w:rsidRDefault="001C6195" w:rsidP="00D05D6E">
      <w:pPr>
        <w:pStyle w:val="Heading6"/>
      </w:pPr>
    </w:p>
    <w:p w:rsidR="001438A6" w:rsidRDefault="001438A6" w:rsidP="00D05D6E">
      <w:pPr>
        <w:pStyle w:val="Heading6"/>
      </w:pPr>
      <w:r>
        <w:t>Our school’s vision and aims</w:t>
      </w:r>
    </w:p>
    <w:p w:rsidR="001438A6" w:rsidRPr="00D3341D" w:rsidRDefault="001438A6" w:rsidP="001438A6">
      <w:pPr>
        <w:rPr>
          <w:rFonts w:ascii="Arial" w:hAnsi="Arial" w:cs="Arial"/>
        </w:rPr>
      </w:pPr>
    </w:p>
    <w:p w:rsidR="001438A6" w:rsidRPr="00945A6A" w:rsidRDefault="001438A6" w:rsidP="0028646C">
      <w:pPr>
        <w:rPr>
          <w:rFonts w:ascii="Arial" w:hAnsi="Arial" w:cs="Arial"/>
          <w:b/>
        </w:rPr>
      </w:pPr>
      <w:r w:rsidRPr="00945A6A">
        <w:rPr>
          <w:rFonts w:ascii="Arial" w:hAnsi="Arial" w:cs="Arial"/>
          <w:b/>
        </w:rPr>
        <w:t>Johnstone High school vision</w:t>
      </w:r>
    </w:p>
    <w:p w:rsidR="001438A6" w:rsidRPr="0056248B" w:rsidRDefault="001438A6" w:rsidP="0028646C">
      <w:pPr>
        <w:pStyle w:val="NormalWeb"/>
        <w:spacing w:after="0"/>
        <w:rPr>
          <w:rFonts w:ascii="Arial" w:hAnsi="Arial" w:cs="Arial"/>
          <w:sz w:val="22"/>
          <w:szCs w:val="22"/>
        </w:rPr>
      </w:pPr>
      <w:r w:rsidRPr="0056248B">
        <w:rPr>
          <w:rFonts w:ascii="Arial" w:eastAsiaTheme="minorHAnsi" w:hAnsi="Arial" w:cs="Arial"/>
          <w:sz w:val="22"/>
          <w:szCs w:val="22"/>
          <w:lang w:eastAsia="en-US"/>
        </w:rPr>
        <w:t xml:space="preserve">We </w:t>
      </w:r>
      <w:r w:rsidRPr="0056248B">
        <w:rPr>
          <w:rFonts w:ascii="Arial" w:hAnsi="Arial" w:cs="Arial"/>
          <w:color w:val="000000" w:themeColor="text1"/>
          <w:kern w:val="24"/>
          <w:sz w:val="22"/>
          <w:szCs w:val="22"/>
        </w:rPr>
        <w:t>are a 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1438A6" w:rsidRPr="0056248B" w:rsidRDefault="001438A6" w:rsidP="001438A6">
      <w:pPr>
        <w:rPr>
          <w:rFonts w:ascii="Arial" w:hAnsi="Arial" w:cs="Arial"/>
        </w:rPr>
      </w:pPr>
    </w:p>
    <w:p w:rsidR="001438A6" w:rsidRPr="00D3341D" w:rsidRDefault="001438A6" w:rsidP="001438A6">
      <w:pPr>
        <w:rPr>
          <w:rFonts w:ascii="Arial" w:hAnsi="Arial" w:cs="Arial"/>
        </w:rPr>
      </w:pPr>
    </w:p>
    <w:p w:rsidR="001438A6" w:rsidRPr="00945A6A" w:rsidRDefault="001438A6" w:rsidP="001438A6">
      <w:pPr>
        <w:rPr>
          <w:rFonts w:ascii="Arial" w:hAnsi="Arial" w:cs="Arial"/>
          <w:b/>
        </w:rPr>
      </w:pPr>
      <w:r w:rsidRPr="00945A6A">
        <w:rPr>
          <w:rFonts w:ascii="Arial" w:hAnsi="Arial" w:cs="Arial"/>
          <w:b/>
        </w:rPr>
        <w:t>Johnstone High School values</w:t>
      </w:r>
    </w:p>
    <w:p w:rsidR="001438A6" w:rsidRDefault="001438A6" w:rsidP="0028646C">
      <w:pPr>
        <w:spacing w:after="0"/>
        <w:rPr>
          <w:rFonts w:ascii="Arial" w:hAnsi="Arial" w:cs="Arial"/>
        </w:rPr>
      </w:pPr>
      <w:r w:rsidRPr="00D3341D">
        <w:rPr>
          <w:rFonts w:ascii="Arial" w:hAnsi="Arial" w:cs="Arial"/>
        </w:rPr>
        <w:t>Determination</w:t>
      </w:r>
    </w:p>
    <w:p w:rsidR="00945A6A" w:rsidRDefault="001438A6" w:rsidP="0028646C">
      <w:pPr>
        <w:spacing w:after="0"/>
        <w:rPr>
          <w:rFonts w:ascii="Arial" w:hAnsi="Arial" w:cs="Arial"/>
        </w:rPr>
      </w:pPr>
      <w:r w:rsidRPr="00D3341D">
        <w:rPr>
          <w:rFonts w:ascii="Arial" w:hAnsi="Arial" w:cs="Arial"/>
        </w:rPr>
        <w:t>Friendship</w:t>
      </w:r>
    </w:p>
    <w:p w:rsidR="001438A6" w:rsidRPr="00D3341D" w:rsidRDefault="001438A6" w:rsidP="0028646C">
      <w:pPr>
        <w:spacing w:after="0"/>
        <w:rPr>
          <w:rFonts w:ascii="Arial" w:hAnsi="Arial" w:cs="Arial"/>
        </w:rPr>
      </w:pPr>
      <w:r w:rsidRPr="00D3341D">
        <w:rPr>
          <w:rFonts w:ascii="Arial" w:hAnsi="Arial" w:cs="Arial"/>
        </w:rPr>
        <w:t>Honesty</w:t>
      </w:r>
    </w:p>
    <w:p w:rsidR="001438A6" w:rsidRPr="00D3341D" w:rsidRDefault="001438A6" w:rsidP="0028646C">
      <w:pPr>
        <w:spacing w:after="0"/>
        <w:rPr>
          <w:rFonts w:ascii="Arial" w:hAnsi="Arial" w:cs="Arial"/>
        </w:rPr>
      </w:pPr>
      <w:r w:rsidRPr="00D3341D">
        <w:rPr>
          <w:rFonts w:ascii="Arial" w:hAnsi="Arial" w:cs="Arial"/>
        </w:rPr>
        <w:t>Respect</w:t>
      </w:r>
    </w:p>
    <w:p w:rsidR="001438A6" w:rsidRPr="00D3341D" w:rsidRDefault="001438A6" w:rsidP="0028646C">
      <w:pPr>
        <w:spacing w:after="0"/>
        <w:rPr>
          <w:rFonts w:ascii="Arial" w:hAnsi="Arial" w:cs="Arial"/>
        </w:rPr>
      </w:pPr>
      <w:r w:rsidRPr="00D3341D">
        <w:rPr>
          <w:rFonts w:ascii="Arial" w:hAnsi="Arial" w:cs="Arial"/>
        </w:rPr>
        <w:t>Responsibility</w:t>
      </w:r>
    </w:p>
    <w:p w:rsidR="001438A6" w:rsidRPr="00D3341D" w:rsidRDefault="001438A6" w:rsidP="0028646C">
      <w:pPr>
        <w:spacing w:after="0"/>
        <w:rPr>
          <w:rFonts w:ascii="Arial" w:hAnsi="Arial" w:cs="Arial"/>
        </w:rPr>
      </w:pPr>
      <w:r w:rsidRPr="00D3341D">
        <w:rPr>
          <w:rFonts w:ascii="Arial" w:hAnsi="Arial" w:cs="Arial"/>
        </w:rPr>
        <w:t>Trust</w:t>
      </w:r>
    </w:p>
    <w:p w:rsidR="001438A6" w:rsidRDefault="001438A6" w:rsidP="001438A6">
      <w:pPr>
        <w:rPr>
          <w:rFonts w:ascii="Arial" w:hAnsi="Arial" w:cs="Arial"/>
        </w:rPr>
      </w:pPr>
    </w:p>
    <w:p w:rsidR="0056248B" w:rsidRPr="00D3341D" w:rsidRDefault="0056248B" w:rsidP="001438A6">
      <w:pPr>
        <w:rPr>
          <w:rFonts w:ascii="Arial" w:hAnsi="Arial" w:cs="Arial"/>
        </w:rPr>
      </w:pPr>
    </w:p>
    <w:p w:rsidR="001438A6" w:rsidRPr="00945A6A" w:rsidRDefault="001438A6" w:rsidP="001438A6">
      <w:pPr>
        <w:rPr>
          <w:rFonts w:ascii="Arial" w:hAnsi="Arial" w:cs="Arial"/>
          <w:b/>
        </w:rPr>
      </w:pPr>
      <w:r w:rsidRPr="00945A6A">
        <w:rPr>
          <w:rFonts w:ascii="Arial" w:hAnsi="Arial" w:cs="Arial"/>
          <w:b/>
        </w:rPr>
        <w:t>Johnstone High School aims</w:t>
      </w:r>
    </w:p>
    <w:p w:rsidR="001438A6"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be a place that everyone is proud to belong to</w:t>
      </w:r>
    </w:p>
    <w:p w:rsidR="00E71F46" w:rsidRPr="0056248B" w:rsidRDefault="00E71F46" w:rsidP="00E71F46">
      <w:pPr>
        <w:pStyle w:val="ListParagraph"/>
        <w:spacing w:after="120"/>
        <w:rPr>
          <w:rFonts w:ascii="Arial" w:hAnsi="Arial" w:cs="Arial"/>
          <w:sz w:val="22"/>
          <w:szCs w:val="22"/>
        </w:rPr>
      </w:pPr>
    </w:p>
    <w:p w:rsidR="001438A6"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be a safe, nurturing and happy environment</w:t>
      </w:r>
    </w:p>
    <w:p w:rsidR="00945A6A" w:rsidRPr="00945A6A" w:rsidRDefault="00945A6A" w:rsidP="00945A6A">
      <w:pPr>
        <w:pStyle w:val="ListParagraph"/>
        <w:rPr>
          <w:rFonts w:ascii="Arial" w:hAnsi="Arial" w:cs="Arial"/>
          <w:sz w:val="22"/>
          <w:szCs w:val="22"/>
        </w:rPr>
      </w:pPr>
    </w:p>
    <w:p w:rsidR="00945A6A"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value everyone and provide opportunities for all</w:t>
      </w:r>
    </w:p>
    <w:p w:rsidR="00945A6A" w:rsidRPr="00945A6A"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provide excellent teaching and learning in every classroom</w:t>
      </w:r>
    </w:p>
    <w:p w:rsidR="00945A6A" w:rsidRPr="0056248B"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ensure positive outcomes for all learners by developing the skills they need to compete in the modern world</w:t>
      </w:r>
    </w:p>
    <w:p w:rsidR="00945A6A" w:rsidRPr="00945A6A"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work in partnership with parents in the education of their children</w:t>
      </w:r>
    </w:p>
    <w:p w:rsidR="00945A6A" w:rsidRPr="00945A6A" w:rsidRDefault="00945A6A" w:rsidP="00945A6A">
      <w:pPr>
        <w:pStyle w:val="ListParagraph"/>
        <w:rPr>
          <w:rFonts w:ascii="Arial" w:hAnsi="Arial" w:cs="Arial"/>
          <w:sz w:val="22"/>
          <w:szCs w:val="22"/>
        </w:rPr>
      </w:pPr>
    </w:p>
    <w:p w:rsidR="001438A6" w:rsidRPr="0056248B" w:rsidRDefault="001438A6" w:rsidP="001438A6">
      <w:pPr>
        <w:pStyle w:val="ListParagraph"/>
        <w:numPr>
          <w:ilvl w:val="0"/>
          <w:numId w:val="2"/>
        </w:numPr>
        <w:rPr>
          <w:rFonts w:ascii="Arial" w:hAnsi="Arial" w:cs="Arial"/>
          <w:sz w:val="22"/>
          <w:szCs w:val="22"/>
        </w:rPr>
        <w:sectPr w:rsidR="001438A6" w:rsidRPr="0056248B" w:rsidSect="001C6195">
          <w:pgSz w:w="11906" w:h="16838" w:code="9"/>
          <w:pgMar w:top="567" w:right="357" w:bottom="363" w:left="340" w:header="426" w:footer="709" w:gutter="851"/>
          <w:cols w:space="708"/>
          <w:docGrid w:linePitch="360"/>
        </w:sectPr>
      </w:pPr>
      <w:r w:rsidRPr="0056248B">
        <w:rPr>
          <w:rFonts w:ascii="Arial" w:hAnsi="Arial" w:cs="Arial"/>
          <w:sz w:val="22"/>
          <w:szCs w:val="22"/>
        </w:rPr>
        <w:t>To be a school firmly embedded in the heart of its community</w:t>
      </w:r>
    </w:p>
    <w:p w:rsidR="001438A6" w:rsidRDefault="001438A6" w:rsidP="001438A6">
      <w:pPr>
        <w:pStyle w:val="Heading9"/>
        <w:tabs>
          <w:tab w:val="clear" w:pos="720"/>
        </w:tabs>
        <w:rPr>
          <w:sz w:val="24"/>
          <w:szCs w:val="24"/>
        </w:rPr>
      </w:pPr>
      <w:r>
        <w:rPr>
          <w:sz w:val="24"/>
          <w:szCs w:val="24"/>
        </w:rPr>
        <w:lastRenderedPageBreak/>
        <w:t>How was this departmental improvement plan drawn up?</w:t>
      </w:r>
    </w:p>
    <w:p w:rsidR="001438A6" w:rsidRPr="00D3341D" w:rsidRDefault="001438A6" w:rsidP="001438A6"/>
    <w:p w:rsidR="001438A6" w:rsidRDefault="001438A6" w:rsidP="001438A6">
      <w:pPr>
        <w:pStyle w:val="Heading9"/>
        <w:tabs>
          <w:tab w:val="clear" w:pos="720"/>
          <w:tab w:val="left" w:pos="567"/>
        </w:tabs>
        <w:rPr>
          <w:b w:val="0"/>
          <w:sz w:val="24"/>
          <w:szCs w:val="24"/>
        </w:rPr>
      </w:pPr>
      <w:r w:rsidRPr="003D1913">
        <w:rPr>
          <w:b w:val="0"/>
          <w:sz w:val="24"/>
          <w:szCs w:val="24"/>
        </w:rPr>
        <w:t xml:space="preserve">In developing this plan, we sought the views of </w:t>
      </w:r>
      <w:r>
        <w:rPr>
          <w:b w:val="0"/>
          <w:sz w:val="24"/>
          <w:szCs w:val="24"/>
        </w:rPr>
        <w:t>the Pupil Support team, S3 parents and used both written and verbal feedback from HMIe.</w:t>
      </w:r>
    </w:p>
    <w:p w:rsidR="001438A6" w:rsidRPr="00D3341D" w:rsidRDefault="001438A6" w:rsidP="001438A6"/>
    <w:p w:rsidR="001438A6" w:rsidRDefault="001438A6" w:rsidP="001438A6">
      <w:pPr>
        <w:pStyle w:val="Heading9"/>
        <w:tabs>
          <w:tab w:val="clear" w:pos="720"/>
          <w:tab w:val="left" w:pos="567"/>
        </w:tabs>
        <w:rPr>
          <w:b w:val="0"/>
          <w:sz w:val="24"/>
          <w:szCs w:val="24"/>
        </w:rPr>
      </w:pPr>
      <w:r w:rsidRPr="003D1913">
        <w:rPr>
          <w:b w:val="0"/>
          <w:sz w:val="24"/>
          <w:szCs w:val="24"/>
        </w:rPr>
        <w:t>We also used a</w:t>
      </w:r>
      <w:r>
        <w:rPr>
          <w:b w:val="0"/>
          <w:sz w:val="24"/>
          <w:szCs w:val="24"/>
        </w:rPr>
        <w:t xml:space="preserve"> variety of methods of getting </w:t>
      </w:r>
      <w:r w:rsidRPr="003D1913">
        <w:rPr>
          <w:b w:val="0"/>
          <w:sz w:val="24"/>
          <w:szCs w:val="24"/>
        </w:rPr>
        <w:t>the</w:t>
      </w:r>
      <w:r>
        <w:rPr>
          <w:b w:val="0"/>
          <w:sz w:val="24"/>
          <w:szCs w:val="24"/>
        </w:rPr>
        <w:t>se views such as HMIe parent and pupil questionnaires and the SIF.</w:t>
      </w:r>
    </w:p>
    <w:p w:rsidR="001438A6" w:rsidRDefault="001438A6" w:rsidP="001438A6"/>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rsidP="001438A6">
      <w:pPr>
        <w:pStyle w:val="Heading9"/>
        <w:tabs>
          <w:tab w:val="clear" w:pos="720"/>
        </w:tabs>
        <w:rPr>
          <w:sz w:val="24"/>
          <w:szCs w:val="32"/>
        </w:rPr>
      </w:pPr>
      <w:r>
        <w:rPr>
          <w:sz w:val="24"/>
          <w:szCs w:val="32"/>
        </w:rPr>
        <w:t>How we will know if we are achieving our aims?</w:t>
      </w:r>
    </w:p>
    <w:p w:rsidR="001438A6" w:rsidRDefault="001438A6" w:rsidP="001438A6"/>
    <w:p w:rsidR="001438A6" w:rsidRDefault="001438A6" w:rsidP="001438A6">
      <w:pPr>
        <w:rPr>
          <w:rFonts w:ascii="Arial" w:hAnsi="Arial" w:cs="Arial"/>
        </w:rPr>
      </w:pPr>
      <w:r>
        <w:rPr>
          <w:rFonts w:ascii="Arial" w:hAnsi="Arial" w:cs="Arial"/>
        </w:rPr>
        <w:t xml:space="preserve">We will monitor and evaluate the progress we are making to achieve the key outcomes set out in this plan. </w:t>
      </w:r>
    </w:p>
    <w:p w:rsidR="001438A6" w:rsidRDefault="001438A6" w:rsidP="001438A6">
      <w:pPr>
        <w:rPr>
          <w:rFonts w:ascii="Arial" w:hAnsi="Arial" w:cs="Arial"/>
        </w:rPr>
      </w:pPr>
      <w:r>
        <w:rPr>
          <w:rFonts w:ascii="Arial" w:hAnsi="Arial" w:cs="Arial"/>
        </w:rPr>
        <w:t>We do this by effective departmental self-evaluation and quality assurance throughout the session.</w:t>
      </w: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56248B" w:rsidRDefault="0056248B" w:rsidP="001438A6">
      <w:pPr>
        <w:ind w:left="5760" w:firstLine="720"/>
        <w:rPr>
          <w:rFonts w:ascii="Arial" w:hAnsi="Arial" w:cs="Arial"/>
          <w:b/>
          <w:bCs/>
        </w:rPr>
        <w:sectPr w:rsidR="0056248B" w:rsidSect="001C6195">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docGrid w:linePitch="360"/>
        </w:sectPr>
      </w:pPr>
    </w:p>
    <w:p w:rsidR="001438A6" w:rsidRPr="00665422" w:rsidRDefault="001438A6" w:rsidP="00665422">
      <w:pPr>
        <w:spacing w:after="0"/>
        <w:ind w:left="5760" w:firstLine="720"/>
        <w:rPr>
          <w:rFonts w:ascii="Arial" w:hAnsi="Arial" w:cs="Arial"/>
          <w:b/>
          <w:bCs/>
          <w:sz w:val="24"/>
          <w:szCs w:val="24"/>
        </w:rPr>
      </w:pPr>
      <w:r w:rsidRPr="00665422">
        <w:rPr>
          <w:rFonts w:ascii="Arial" w:hAnsi="Arial" w:cs="Arial"/>
          <w:b/>
          <w:bCs/>
          <w:sz w:val="24"/>
          <w:szCs w:val="24"/>
        </w:rPr>
        <w:lastRenderedPageBreak/>
        <w:t>Action Plan</w:t>
      </w:r>
    </w:p>
    <w:p w:rsidR="001438A6" w:rsidRPr="00665422" w:rsidRDefault="00350878" w:rsidP="001438A6">
      <w:pPr>
        <w:rPr>
          <w:rFonts w:ascii="Arial" w:hAnsi="Arial" w:cs="Arial"/>
          <w:b/>
          <w:bCs/>
          <w:sz w:val="24"/>
          <w:szCs w:val="24"/>
        </w:rPr>
      </w:pPr>
      <w:r w:rsidRPr="00665422">
        <w:rPr>
          <w:rFonts w:ascii="Arial" w:hAnsi="Arial" w:cs="Arial"/>
          <w:b/>
          <w:bCs/>
          <w:sz w:val="24"/>
          <w:szCs w:val="24"/>
        </w:rPr>
        <w:t>Dept.</w:t>
      </w:r>
      <w:r w:rsidR="001438A6" w:rsidRPr="00665422">
        <w:rPr>
          <w:rFonts w:ascii="Arial" w:hAnsi="Arial" w:cs="Arial"/>
          <w:b/>
          <w:bCs/>
          <w:sz w:val="24"/>
          <w:szCs w:val="24"/>
        </w:rPr>
        <w:t xml:space="preserve"> priority 1:</w:t>
      </w:r>
      <w:r w:rsidR="001438A6" w:rsidRPr="00665422">
        <w:rPr>
          <w:rFonts w:ascii="Arial" w:hAnsi="Arial" w:cs="Arial"/>
          <w:b/>
          <w:bCs/>
          <w:sz w:val="24"/>
          <w:szCs w:val="24"/>
        </w:rPr>
        <w:tab/>
        <w:t>Learning and teaching</w:t>
      </w:r>
      <w:r w:rsidR="001438A6" w:rsidRPr="00665422">
        <w:rPr>
          <w:rFonts w:ascii="Arial" w:hAnsi="Arial" w:cs="Arial"/>
          <w:b/>
          <w:bCs/>
          <w:sz w:val="24"/>
          <w:szCs w:val="24"/>
        </w:rPr>
        <w:tab/>
      </w:r>
      <w:r w:rsidR="001438A6" w:rsidRPr="00665422">
        <w:rPr>
          <w:rFonts w:ascii="Arial" w:hAnsi="Arial" w:cs="Arial"/>
          <w:b/>
          <w:bCs/>
          <w:sz w:val="24"/>
          <w:szCs w:val="24"/>
        </w:rPr>
        <w:br/>
      </w:r>
      <w:r w:rsidR="001438A6" w:rsidRPr="00665422">
        <w:rPr>
          <w:rFonts w:ascii="Arial" w:hAnsi="Arial" w:cs="Arial"/>
          <w:b/>
          <w:bCs/>
          <w:sz w:val="24"/>
          <w:szCs w:val="24"/>
        </w:rPr>
        <w:tab/>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853"/>
        <w:gridCol w:w="3325"/>
        <w:gridCol w:w="1153"/>
        <w:gridCol w:w="3069"/>
        <w:gridCol w:w="3069"/>
        <w:gridCol w:w="3062"/>
      </w:tblGrid>
      <w:tr w:rsidR="001438A6" w:rsidTr="00F72F8F">
        <w:trPr>
          <w:trHeight w:val="567"/>
        </w:trPr>
        <w:tc>
          <w:tcPr>
            <w:tcW w:w="402"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NIF key driver</w:t>
            </w:r>
          </w:p>
        </w:tc>
        <w:tc>
          <w:tcPr>
            <w:tcW w:w="270" w:type="pct"/>
          </w:tcPr>
          <w:p w:rsidR="001438A6" w:rsidRDefault="001438A6" w:rsidP="00F72F8F">
            <w:pPr>
              <w:spacing w:after="120"/>
              <w:jc w:val="center"/>
              <w:rPr>
                <w:rFonts w:ascii="Arial" w:hAnsi="Arial" w:cs="Arial"/>
                <w:b/>
                <w:bCs/>
                <w:sz w:val="16"/>
                <w:szCs w:val="16"/>
              </w:rPr>
            </w:pPr>
            <w:r w:rsidRPr="001F6E67">
              <w:rPr>
                <w:rFonts w:ascii="Arial" w:hAnsi="Arial" w:cs="Arial"/>
                <w:b/>
                <w:bCs/>
                <w:sz w:val="16"/>
                <w:szCs w:val="16"/>
              </w:rPr>
              <w:t>HGIOS</w:t>
            </w:r>
          </w:p>
          <w:p w:rsidR="001438A6" w:rsidRPr="001F6E67" w:rsidRDefault="001438A6" w:rsidP="00F72F8F">
            <w:pPr>
              <w:spacing w:after="120"/>
              <w:jc w:val="center"/>
              <w:rPr>
                <w:rFonts w:ascii="Arial" w:hAnsi="Arial" w:cs="Arial"/>
                <w:b/>
                <w:bCs/>
                <w:sz w:val="16"/>
                <w:szCs w:val="16"/>
              </w:rPr>
            </w:pPr>
            <w:r w:rsidRPr="001F6E67">
              <w:rPr>
                <w:rFonts w:ascii="Arial" w:hAnsi="Arial" w:cs="Arial"/>
                <w:b/>
                <w:bCs/>
                <w:sz w:val="16"/>
                <w:szCs w:val="16"/>
              </w:rPr>
              <w:t xml:space="preserve">(4) QI </w:t>
            </w:r>
          </w:p>
        </w:tc>
        <w:tc>
          <w:tcPr>
            <w:tcW w:w="1052" w:type="pct"/>
          </w:tcPr>
          <w:p w:rsidR="001438A6" w:rsidRPr="00780C4A" w:rsidRDefault="001438A6" w:rsidP="00F72F8F">
            <w:pPr>
              <w:spacing w:after="120"/>
              <w:jc w:val="center"/>
              <w:rPr>
                <w:rFonts w:ascii="Arial" w:hAnsi="Arial" w:cs="Arial"/>
                <w:b/>
                <w:bCs/>
                <w:sz w:val="20"/>
                <w:szCs w:val="20"/>
              </w:rPr>
            </w:pPr>
            <w:r w:rsidRPr="00780C4A">
              <w:rPr>
                <w:rFonts w:ascii="Arial" w:hAnsi="Arial" w:cs="Arial"/>
                <w:b/>
                <w:bCs/>
                <w:sz w:val="20"/>
                <w:szCs w:val="20"/>
              </w:rPr>
              <w:t>What we’re going to do</w:t>
            </w:r>
          </w:p>
        </w:tc>
        <w:tc>
          <w:tcPr>
            <w:tcW w:w="365" w:type="pct"/>
          </w:tcPr>
          <w:p w:rsidR="001438A6" w:rsidRPr="001F6E67" w:rsidRDefault="001438A6" w:rsidP="00F72F8F">
            <w:pPr>
              <w:spacing w:after="120"/>
              <w:jc w:val="center"/>
              <w:rPr>
                <w:rFonts w:ascii="Arial" w:hAnsi="Arial" w:cs="Arial"/>
                <w:b/>
                <w:bCs/>
                <w:sz w:val="16"/>
                <w:szCs w:val="16"/>
              </w:rPr>
            </w:pPr>
            <w:r>
              <w:rPr>
                <w:rFonts w:ascii="Arial" w:hAnsi="Arial" w:cs="Arial"/>
                <w:b/>
                <w:bCs/>
                <w:sz w:val="16"/>
                <w:szCs w:val="16"/>
              </w:rPr>
              <w:t>Lead person in the department</w:t>
            </w:r>
          </w:p>
        </w:tc>
        <w:tc>
          <w:tcPr>
            <w:tcW w:w="971" w:type="pct"/>
          </w:tcPr>
          <w:p w:rsidR="001438A6" w:rsidRPr="00780C4A" w:rsidRDefault="001438A6" w:rsidP="00F72F8F">
            <w:pPr>
              <w:spacing w:after="120"/>
              <w:jc w:val="center"/>
              <w:rPr>
                <w:rFonts w:ascii="Arial" w:hAnsi="Arial" w:cs="Arial"/>
                <w:b/>
                <w:bCs/>
                <w:sz w:val="20"/>
                <w:szCs w:val="20"/>
              </w:rPr>
            </w:pPr>
            <w:r w:rsidRPr="00780C4A">
              <w:rPr>
                <w:rFonts w:ascii="Arial" w:hAnsi="Arial" w:cs="Arial"/>
                <w:b/>
                <w:bCs/>
                <w:sz w:val="20"/>
                <w:szCs w:val="20"/>
              </w:rPr>
              <w:t>What is the expected impact</w:t>
            </w:r>
          </w:p>
          <w:p w:rsidR="001438A6" w:rsidRPr="00780C4A" w:rsidRDefault="001438A6" w:rsidP="00F72F8F">
            <w:pPr>
              <w:spacing w:after="120"/>
              <w:jc w:val="center"/>
              <w:rPr>
                <w:rFonts w:ascii="Arial" w:hAnsi="Arial" w:cs="Arial"/>
                <w:b/>
                <w:bCs/>
                <w:sz w:val="20"/>
                <w:szCs w:val="20"/>
              </w:rPr>
            </w:pPr>
            <w:r w:rsidRPr="00780C4A">
              <w:rPr>
                <w:rFonts w:ascii="Arial" w:hAnsi="Arial" w:cs="Arial"/>
                <w:b/>
                <w:bCs/>
                <w:sz w:val="20"/>
                <w:szCs w:val="20"/>
              </w:rPr>
              <w:t>(on learners; staff; families etc)</w:t>
            </w:r>
          </w:p>
        </w:tc>
        <w:tc>
          <w:tcPr>
            <w:tcW w:w="971" w:type="pct"/>
          </w:tcPr>
          <w:p w:rsidR="001438A6" w:rsidRPr="00780C4A" w:rsidRDefault="001438A6" w:rsidP="00F72F8F">
            <w:pPr>
              <w:spacing w:after="120"/>
              <w:jc w:val="center"/>
              <w:rPr>
                <w:rFonts w:ascii="Arial" w:hAnsi="Arial" w:cs="Arial"/>
                <w:b/>
                <w:bCs/>
                <w:sz w:val="20"/>
                <w:szCs w:val="20"/>
              </w:rPr>
            </w:pPr>
            <w:r w:rsidRPr="00780C4A">
              <w:rPr>
                <w:rFonts w:ascii="Arial" w:hAnsi="Arial" w:cs="Arial"/>
                <w:b/>
                <w:bCs/>
                <w:sz w:val="20"/>
                <w:szCs w:val="20"/>
              </w:rPr>
              <w:t>How will we measure this?</w:t>
            </w:r>
          </w:p>
        </w:tc>
        <w:tc>
          <w:tcPr>
            <w:tcW w:w="969" w:type="pct"/>
          </w:tcPr>
          <w:p w:rsidR="001438A6" w:rsidRPr="00780C4A" w:rsidRDefault="001438A6" w:rsidP="00F72F8F">
            <w:pPr>
              <w:spacing w:after="120"/>
              <w:jc w:val="center"/>
              <w:rPr>
                <w:rFonts w:ascii="Arial" w:hAnsi="Arial" w:cs="Arial"/>
                <w:b/>
                <w:bCs/>
                <w:sz w:val="20"/>
                <w:szCs w:val="20"/>
              </w:rPr>
            </w:pPr>
            <w:r>
              <w:rPr>
                <w:rFonts w:ascii="Arial" w:hAnsi="Arial" w:cs="Arial"/>
                <w:b/>
                <w:bCs/>
                <w:sz w:val="20"/>
                <w:szCs w:val="20"/>
              </w:rPr>
              <w:t>Review Jan 2018</w:t>
            </w:r>
          </w:p>
        </w:tc>
      </w:tr>
      <w:tr w:rsidR="001438A6" w:rsidTr="006637EC">
        <w:trPr>
          <w:cantSplit/>
          <w:trHeight w:hRule="exact" w:val="1920"/>
        </w:trPr>
        <w:tc>
          <w:tcPr>
            <w:tcW w:w="402" w:type="pct"/>
          </w:tcPr>
          <w:p w:rsidR="001438A6" w:rsidRDefault="001438A6" w:rsidP="001438A6">
            <w:pPr>
              <w:rPr>
                <w:rFonts w:ascii="Arial" w:hAnsi="Arial" w:cs="Arial"/>
                <w:i/>
                <w:sz w:val="18"/>
                <w:szCs w:val="18"/>
              </w:rPr>
            </w:pPr>
            <w:r>
              <w:rPr>
                <w:rFonts w:ascii="Arial" w:hAnsi="Arial" w:cs="Arial"/>
                <w:i/>
                <w:sz w:val="18"/>
                <w:szCs w:val="18"/>
              </w:rPr>
              <w:t>Performance Information</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r>
              <w:rPr>
                <w:rFonts w:ascii="Arial" w:hAnsi="Arial" w:cs="Arial"/>
                <w:i/>
                <w:sz w:val="18"/>
                <w:szCs w:val="18"/>
              </w:rPr>
              <w:t>School improvement</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Pr="007D2702" w:rsidRDefault="001438A6" w:rsidP="001438A6">
            <w:pPr>
              <w:rPr>
                <w:rFonts w:ascii="Arial" w:hAnsi="Arial" w:cs="Arial"/>
                <w:i/>
                <w:sz w:val="18"/>
                <w:szCs w:val="18"/>
              </w:rPr>
            </w:pPr>
          </w:p>
        </w:tc>
        <w:tc>
          <w:tcPr>
            <w:tcW w:w="270" w:type="pct"/>
          </w:tcPr>
          <w:p w:rsidR="001438A6" w:rsidRDefault="001438A6" w:rsidP="001438A6">
            <w:pPr>
              <w:rPr>
                <w:rFonts w:ascii="Arial" w:hAnsi="Arial" w:cs="Arial"/>
                <w:i/>
                <w:sz w:val="18"/>
                <w:szCs w:val="18"/>
              </w:rPr>
            </w:pPr>
            <w:r>
              <w:rPr>
                <w:rFonts w:ascii="Arial" w:hAnsi="Arial" w:cs="Arial"/>
                <w:i/>
                <w:sz w:val="18"/>
                <w:szCs w:val="18"/>
              </w:rPr>
              <w:t>2.2</w:t>
            </w:r>
          </w:p>
          <w:p w:rsidR="001438A6" w:rsidRDefault="001438A6" w:rsidP="001438A6">
            <w:pPr>
              <w:rPr>
                <w:rFonts w:ascii="Arial" w:hAnsi="Arial" w:cs="Arial"/>
                <w:i/>
                <w:sz w:val="18"/>
                <w:szCs w:val="18"/>
              </w:rPr>
            </w:pPr>
            <w:r>
              <w:rPr>
                <w:rFonts w:ascii="Arial" w:hAnsi="Arial" w:cs="Arial"/>
                <w:i/>
                <w:sz w:val="18"/>
                <w:szCs w:val="18"/>
              </w:rPr>
              <w:t>2.3</w:t>
            </w:r>
          </w:p>
          <w:p w:rsidR="001438A6" w:rsidRDefault="001438A6" w:rsidP="001438A6">
            <w:pPr>
              <w:rPr>
                <w:rFonts w:ascii="Arial" w:hAnsi="Arial" w:cs="Arial"/>
                <w:i/>
                <w:sz w:val="18"/>
                <w:szCs w:val="18"/>
              </w:rPr>
            </w:pPr>
            <w:r>
              <w:rPr>
                <w:rFonts w:ascii="Arial" w:hAnsi="Arial" w:cs="Arial"/>
                <w:i/>
                <w:sz w:val="18"/>
                <w:szCs w:val="18"/>
              </w:rPr>
              <w:t>3.1</w:t>
            </w:r>
          </w:p>
          <w:p w:rsidR="001438A6" w:rsidRPr="007D2702" w:rsidRDefault="001438A6" w:rsidP="006637EC">
            <w:pPr>
              <w:spacing w:after="0"/>
              <w:rPr>
                <w:rFonts w:ascii="Arial" w:hAnsi="Arial" w:cs="Arial"/>
                <w:i/>
                <w:sz w:val="18"/>
                <w:szCs w:val="18"/>
              </w:rPr>
            </w:pPr>
            <w:r>
              <w:rPr>
                <w:rFonts w:ascii="Arial" w:hAnsi="Arial" w:cs="Arial"/>
                <w:i/>
                <w:sz w:val="18"/>
                <w:szCs w:val="18"/>
              </w:rPr>
              <w:t>3.2</w:t>
            </w:r>
          </w:p>
        </w:tc>
        <w:tc>
          <w:tcPr>
            <w:tcW w:w="1052" w:type="pct"/>
          </w:tcPr>
          <w:p w:rsidR="001438A6" w:rsidRDefault="001438A6" w:rsidP="001438A6">
            <w:pPr>
              <w:rPr>
                <w:rFonts w:ascii="Arial" w:hAnsi="Arial" w:cs="Arial"/>
                <w:i/>
                <w:sz w:val="18"/>
                <w:szCs w:val="18"/>
              </w:rPr>
            </w:pPr>
            <w:r>
              <w:rPr>
                <w:rFonts w:ascii="Arial" w:hAnsi="Arial" w:cs="Arial"/>
                <w:i/>
                <w:sz w:val="18"/>
                <w:szCs w:val="18"/>
              </w:rPr>
              <w:t>Implement the agreed set of expectations around the “JHS lesson”. This will include basic routines, differentiation; a range of collaborative and co-operative teaching strategies implemented in every lesson.</w:t>
            </w:r>
          </w:p>
          <w:p w:rsidR="001438A6" w:rsidRDefault="001438A6" w:rsidP="001438A6">
            <w:pPr>
              <w:rPr>
                <w:rFonts w:ascii="Arial" w:hAnsi="Arial" w:cs="Arial"/>
                <w:i/>
                <w:sz w:val="18"/>
                <w:szCs w:val="18"/>
              </w:rPr>
            </w:pPr>
          </w:p>
          <w:p w:rsidR="001438A6" w:rsidRPr="007D2702" w:rsidRDefault="001438A6" w:rsidP="001438A6">
            <w:pPr>
              <w:rPr>
                <w:rFonts w:ascii="Arial" w:hAnsi="Arial" w:cs="Arial"/>
                <w:i/>
                <w:sz w:val="18"/>
                <w:szCs w:val="18"/>
              </w:rPr>
            </w:pPr>
          </w:p>
        </w:tc>
        <w:tc>
          <w:tcPr>
            <w:tcW w:w="365" w:type="pct"/>
          </w:tcPr>
          <w:p w:rsidR="001438A6" w:rsidRDefault="001438A6" w:rsidP="00F72F8F">
            <w:pPr>
              <w:spacing w:after="0"/>
              <w:rPr>
                <w:rFonts w:ascii="Arial" w:hAnsi="Arial" w:cs="Arial"/>
                <w:i/>
                <w:sz w:val="18"/>
                <w:szCs w:val="18"/>
              </w:rPr>
            </w:pPr>
            <w:r>
              <w:rPr>
                <w:rFonts w:ascii="Arial" w:hAnsi="Arial" w:cs="Arial"/>
                <w:i/>
                <w:sz w:val="18"/>
                <w:szCs w:val="18"/>
              </w:rPr>
              <w:t>D Rainey</w:t>
            </w:r>
          </w:p>
          <w:p w:rsidR="001438A6" w:rsidRDefault="001438A6" w:rsidP="00F72F8F">
            <w:pPr>
              <w:spacing w:after="0"/>
              <w:rPr>
                <w:rFonts w:ascii="Arial" w:hAnsi="Arial" w:cs="Arial"/>
                <w:i/>
                <w:sz w:val="18"/>
                <w:szCs w:val="18"/>
              </w:rPr>
            </w:pPr>
            <w:r>
              <w:rPr>
                <w:rFonts w:ascii="Arial" w:hAnsi="Arial" w:cs="Arial"/>
                <w:i/>
                <w:sz w:val="18"/>
                <w:szCs w:val="18"/>
              </w:rPr>
              <w:t>E  Dornan</w:t>
            </w:r>
          </w:p>
          <w:p w:rsidR="001438A6" w:rsidRDefault="001438A6" w:rsidP="00F72F8F">
            <w:pPr>
              <w:spacing w:after="0"/>
              <w:rPr>
                <w:rFonts w:ascii="Arial" w:hAnsi="Arial" w:cs="Arial"/>
                <w:i/>
                <w:sz w:val="18"/>
                <w:szCs w:val="18"/>
              </w:rPr>
            </w:pPr>
            <w:r>
              <w:rPr>
                <w:rFonts w:ascii="Arial" w:hAnsi="Arial" w:cs="Arial"/>
                <w:i/>
                <w:sz w:val="18"/>
                <w:szCs w:val="18"/>
              </w:rPr>
              <w:t>C Wilson</w:t>
            </w:r>
          </w:p>
          <w:p w:rsidR="001438A6" w:rsidRDefault="001438A6" w:rsidP="00F72F8F">
            <w:pPr>
              <w:spacing w:after="0"/>
              <w:rPr>
                <w:rFonts w:ascii="Arial" w:hAnsi="Arial" w:cs="Arial"/>
                <w:i/>
                <w:sz w:val="18"/>
                <w:szCs w:val="18"/>
              </w:rPr>
            </w:pPr>
            <w:r>
              <w:rPr>
                <w:rFonts w:ascii="Arial" w:hAnsi="Arial" w:cs="Arial"/>
                <w:i/>
                <w:sz w:val="18"/>
                <w:szCs w:val="18"/>
              </w:rPr>
              <w:t>J Brown</w:t>
            </w:r>
          </w:p>
          <w:p w:rsidR="001438A6" w:rsidRDefault="001438A6" w:rsidP="00F72F8F">
            <w:pPr>
              <w:spacing w:after="0"/>
              <w:rPr>
                <w:rFonts w:ascii="Arial" w:hAnsi="Arial" w:cs="Arial"/>
                <w:i/>
                <w:sz w:val="18"/>
                <w:szCs w:val="18"/>
              </w:rPr>
            </w:pPr>
            <w:r>
              <w:rPr>
                <w:rFonts w:ascii="Arial" w:hAnsi="Arial" w:cs="Arial"/>
                <w:i/>
                <w:sz w:val="18"/>
                <w:szCs w:val="18"/>
              </w:rPr>
              <w:t>E Wilkie</w:t>
            </w:r>
          </w:p>
          <w:p w:rsidR="001438A6" w:rsidRPr="007D2702" w:rsidRDefault="001438A6" w:rsidP="00F72F8F">
            <w:pPr>
              <w:spacing w:after="0"/>
              <w:rPr>
                <w:rFonts w:ascii="Arial" w:hAnsi="Arial" w:cs="Arial"/>
                <w:i/>
                <w:sz w:val="18"/>
                <w:szCs w:val="18"/>
              </w:rPr>
            </w:pP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Consistently higher standard of teaching and learning in PSE.</w:t>
            </w:r>
          </w:p>
          <w:p w:rsidR="001438A6" w:rsidRDefault="001438A6" w:rsidP="00F72F8F">
            <w:pPr>
              <w:spacing w:after="0"/>
              <w:rPr>
                <w:rFonts w:ascii="Arial" w:hAnsi="Arial" w:cs="Arial"/>
                <w:i/>
                <w:sz w:val="18"/>
                <w:szCs w:val="18"/>
              </w:rPr>
            </w:pPr>
            <w:r>
              <w:rPr>
                <w:rFonts w:ascii="Arial" w:hAnsi="Arial" w:cs="Arial"/>
                <w:i/>
                <w:sz w:val="18"/>
                <w:szCs w:val="18"/>
              </w:rPr>
              <w:t>Raising profile of the importance of PSE in the curriculum.</w:t>
            </w:r>
          </w:p>
          <w:p w:rsidR="001438A6" w:rsidRDefault="001438A6" w:rsidP="00F72F8F">
            <w:pPr>
              <w:spacing w:after="0"/>
              <w:rPr>
                <w:rFonts w:ascii="Arial" w:hAnsi="Arial" w:cs="Arial"/>
                <w:i/>
                <w:sz w:val="18"/>
                <w:szCs w:val="18"/>
              </w:rPr>
            </w:pPr>
            <w:r>
              <w:rPr>
                <w:rFonts w:ascii="Arial" w:hAnsi="Arial" w:cs="Arial"/>
                <w:i/>
                <w:sz w:val="18"/>
                <w:szCs w:val="18"/>
              </w:rPr>
              <w:t>Increase pupil engagement</w:t>
            </w:r>
          </w:p>
          <w:p w:rsidR="001438A6" w:rsidRPr="007D2702" w:rsidRDefault="001438A6" w:rsidP="00F72F8F">
            <w:pPr>
              <w:spacing w:after="0"/>
              <w:rPr>
                <w:rFonts w:ascii="Arial" w:hAnsi="Arial" w:cs="Arial"/>
                <w:i/>
                <w:sz w:val="18"/>
                <w:szCs w:val="18"/>
              </w:rPr>
            </w:pPr>
            <w:r>
              <w:rPr>
                <w:rFonts w:ascii="Arial" w:hAnsi="Arial" w:cs="Arial"/>
                <w:i/>
                <w:sz w:val="18"/>
                <w:szCs w:val="18"/>
              </w:rPr>
              <w:t>Increase in pupil well-being</w:t>
            </w: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Pupil evaluations</w:t>
            </w:r>
          </w:p>
          <w:p w:rsidR="001438A6" w:rsidRDefault="001438A6" w:rsidP="00F72F8F">
            <w:pPr>
              <w:spacing w:after="0"/>
              <w:rPr>
                <w:rFonts w:ascii="Arial" w:hAnsi="Arial" w:cs="Arial"/>
                <w:i/>
                <w:sz w:val="18"/>
                <w:szCs w:val="18"/>
              </w:rPr>
            </w:pPr>
            <w:r>
              <w:rPr>
                <w:rFonts w:ascii="Arial" w:hAnsi="Arial" w:cs="Arial"/>
                <w:i/>
                <w:sz w:val="18"/>
                <w:szCs w:val="18"/>
              </w:rPr>
              <w:t>Moderation</w:t>
            </w:r>
          </w:p>
          <w:p w:rsidR="001438A6" w:rsidRDefault="001438A6" w:rsidP="00F72F8F">
            <w:pPr>
              <w:spacing w:after="0"/>
              <w:rPr>
                <w:rFonts w:ascii="Arial" w:hAnsi="Arial" w:cs="Arial"/>
                <w:i/>
                <w:sz w:val="18"/>
                <w:szCs w:val="18"/>
              </w:rPr>
            </w:pPr>
            <w:r>
              <w:rPr>
                <w:rFonts w:ascii="Arial" w:hAnsi="Arial" w:cs="Arial"/>
                <w:i/>
                <w:sz w:val="18"/>
                <w:szCs w:val="18"/>
              </w:rPr>
              <w:t>Learning walks</w:t>
            </w:r>
          </w:p>
          <w:p w:rsidR="001438A6" w:rsidRDefault="001438A6" w:rsidP="00F72F8F">
            <w:pPr>
              <w:spacing w:after="0"/>
              <w:rPr>
                <w:rFonts w:ascii="Arial" w:hAnsi="Arial" w:cs="Arial"/>
                <w:i/>
                <w:sz w:val="18"/>
                <w:szCs w:val="18"/>
              </w:rPr>
            </w:pPr>
            <w:r>
              <w:rPr>
                <w:rFonts w:ascii="Arial" w:hAnsi="Arial" w:cs="Arial"/>
                <w:i/>
                <w:sz w:val="18"/>
                <w:szCs w:val="18"/>
              </w:rPr>
              <w:t>Use termly Well-being Web assessments</w:t>
            </w:r>
          </w:p>
          <w:p w:rsidR="001438A6" w:rsidRPr="007D2702" w:rsidRDefault="001438A6" w:rsidP="00F72F8F">
            <w:pPr>
              <w:spacing w:after="0"/>
              <w:rPr>
                <w:rFonts w:ascii="Arial" w:hAnsi="Arial" w:cs="Arial"/>
                <w:i/>
                <w:sz w:val="18"/>
                <w:szCs w:val="18"/>
              </w:rPr>
            </w:pPr>
          </w:p>
        </w:tc>
        <w:tc>
          <w:tcPr>
            <w:tcW w:w="969" w:type="pct"/>
          </w:tcPr>
          <w:p w:rsidR="001438A6" w:rsidRDefault="001438A6" w:rsidP="001438A6">
            <w:pPr>
              <w:rPr>
                <w:rFonts w:ascii="Arial" w:hAnsi="Arial" w:cs="Arial"/>
                <w:i/>
                <w:color w:val="E36C0A" w:themeColor="accent6" w:themeShade="BF"/>
                <w:sz w:val="18"/>
                <w:szCs w:val="18"/>
              </w:rPr>
            </w:pPr>
            <w:r>
              <w:rPr>
                <w:rFonts w:ascii="Arial" w:hAnsi="Arial" w:cs="Arial"/>
                <w:i/>
                <w:color w:val="E36C0A" w:themeColor="accent6" w:themeShade="BF"/>
                <w:sz w:val="18"/>
                <w:szCs w:val="18"/>
              </w:rPr>
              <w:t>New PSE teaching resources developed across all year groups</w:t>
            </w:r>
          </w:p>
          <w:p w:rsidR="001438A6" w:rsidRPr="00B05183" w:rsidRDefault="001438A6" w:rsidP="001438A6">
            <w:pPr>
              <w:rPr>
                <w:rFonts w:ascii="Arial" w:hAnsi="Arial" w:cs="Arial"/>
                <w:i/>
                <w:color w:val="E36C0A" w:themeColor="accent6" w:themeShade="BF"/>
                <w:sz w:val="18"/>
                <w:szCs w:val="18"/>
              </w:rPr>
            </w:pPr>
            <w:r>
              <w:rPr>
                <w:rFonts w:ascii="Arial" w:hAnsi="Arial" w:cs="Arial"/>
                <w:i/>
                <w:color w:val="E36C0A" w:themeColor="accent6" w:themeShade="BF"/>
                <w:sz w:val="18"/>
                <w:szCs w:val="18"/>
              </w:rPr>
              <w:t>Opportunities for Wider Achievement built to S1/S2/S3/S5 curriculum.</w:t>
            </w:r>
          </w:p>
        </w:tc>
      </w:tr>
      <w:tr w:rsidR="001438A6" w:rsidTr="00F72F8F">
        <w:trPr>
          <w:trHeight w:hRule="exact" w:val="2155"/>
        </w:trPr>
        <w:tc>
          <w:tcPr>
            <w:tcW w:w="402" w:type="pct"/>
          </w:tcPr>
          <w:p w:rsidR="001438A6" w:rsidRDefault="001438A6" w:rsidP="001438A6">
            <w:pPr>
              <w:rPr>
                <w:rFonts w:ascii="Arial" w:hAnsi="Arial" w:cs="Arial"/>
                <w:i/>
                <w:sz w:val="18"/>
                <w:szCs w:val="18"/>
              </w:rPr>
            </w:pPr>
            <w:r>
              <w:rPr>
                <w:rFonts w:ascii="Arial" w:hAnsi="Arial" w:cs="Arial"/>
                <w:i/>
                <w:sz w:val="18"/>
                <w:szCs w:val="18"/>
              </w:rPr>
              <w:t>Performance Information</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r>
              <w:rPr>
                <w:rFonts w:ascii="Arial" w:hAnsi="Arial" w:cs="Arial"/>
                <w:i/>
                <w:sz w:val="18"/>
                <w:szCs w:val="18"/>
              </w:rPr>
              <w:t>School improvement</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r w:rsidRPr="00B23986">
              <w:rPr>
                <w:rFonts w:ascii="Arial" w:hAnsi="Arial" w:cs="Arial"/>
                <w:i/>
                <w:sz w:val="18"/>
                <w:szCs w:val="18"/>
              </w:rPr>
              <w:t>Assessment of Child’s progress</w:t>
            </w:r>
          </w:p>
        </w:tc>
        <w:tc>
          <w:tcPr>
            <w:tcW w:w="270" w:type="pct"/>
          </w:tcPr>
          <w:p w:rsidR="001438A6" w:rsidRDefault="001438A6" w:rsidP="001438A6">
            <w:pPr>
              <w:rPr>
                <w:rFonts w:ascii="Arial" w:hAnsi="Arial" w:cs="Arial"/>
                <w:i/>
                <w:sz w:val="18"/>
                <w:szCs w:val="18"/>
              </w:rPr>
            </w:pPr>
            <w:r>
              <w:rPr>
                <w:rFonts w:ascii="Arial" w:hAnsi="Arial" w:cs="Arial"/>
                <w:i/>
                <w:sz w:val="18"/>
                <w:szCs w:val="18"/>
              </w:rPr>
              <w:t>2.3</w:t>
            </w:r>
          </w:p>
          <w:p w:rsidR="001438A6" w:rsidRDefault="001438A6" w:rsidP="001438A6">
            <w:pPr>
              <w:rPr>
                <w:rFonts w:ascii="Arial" w:hAnsi="Arial" w:cs="Arial"/>
                <w:i/>
                <w:sz w:val="18"/>
                <w:szCs w:val="18"/>
              </w:rPr>
            </w:pPr>
            <w:r>
              <w:rPr>
                <w:rFonts w:ascii="Arial" w:hAnsi="Arial" w:cs="Arial"/>
                <w:i/>
                <w:sz w:val="18"/>
                <w:szCs w:val="18"/>
              </w:rPr>
              <w:t>1.2</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tc>
        <w:tc>
          <w:tcPr>
            <w:tcW w:w="1052" w:type="pct"/>
          </w:tcPr>
          <w:p w:rsidR="001438A6" w:rsidRDefault="001438A6" w:rsidP="001438A6">
            <w:pPr>
              <w:rPr>
                <w:rFonts w:ascii="Arial" w:hAnsi="Arial" w:cs="Arial"/>
                <w:i/>
                <w:sz w:val="18"/>
                <w:szCs w:val="18"/>
              </w:rPr>
            </w:pPr>
            <w:r>
              <w:rPr>
                <w:rFonts w:ascii="Arial" w:hAnsi="Arial" w:cs="Arial"/>
                <w:i/>
                <w:sz w:val="18"/>
                <w:szCs w:val="18"/>
              </w:rPr>
              <w:t>Learning intentions and success criteria are evident in every lesson and pupils experience a wide range of activities relating to SALs, which are matched to Health and Well-being experiences and outcomes.</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tc>
        <w:tc>
          <w:tcPr>
            <w:tcW w:w="365" w:type="pct"/>
          </w:tcPr>
          <w:p w:rsidR="001438A6" w:rsidRDefault="001438A6" w:rsidP="00F72F8F">
            <w:pPr>
              <w:spacing w:after="0"/>
              <w:rPr>
                <w:rFonts w:ascii="Arial" w:hAnsi="Arial" w:cs="Arial"/>
                <w:i/>
                <w:sz w:val="18"/>
                <w:szCs w:val="18"/>
              </w:rPr>
            </w:pPr>
            <w:r>
              <w:rPr>
                <w:rFonts w:ascii="Arial" w:hAnsi="Arial" w:cs="Arial"/>
                <w:i/>
                <w:sz w:val="18"/>
                <w:szCs w:val="18"/>
              </w:rPr>
              <w:t>D Rainey</w:t>
            </w:r>
          </w:p>
          <w:p w:rsidR="001438A6" w:rsidRDefault="001438A6" w:rsidP="00F72F8F">
            <w:pPr>
              <w:spacing w:after="0"/>
              <w:rPr>
                <w:rFonts w:ascii="Arial" w:hAnsi="Arial" w:cs="Arial"/>
                <w:i/>
                <w:sz w:val="18"/>
                <w:szCs w:val="18"/>
              </w:rPr>
            </w:pPr>
            <w:r>
              <w:rPr>
                <w:rFonts w:ascii="Arial" w:hAnsi="Arial" w:cs="Arial"/>
                <w:i/>
                <w:sz w:val="18"/>
                <w:szCs w:val="18"/>
              </w:rPr>
              <w:t>E  Dornan</w:t>
            </w:r>
          </w:p>
          <w:p w:rsidR="001438A6" w:rsidRDefault="001438A6" w:rsidP="00F72F8F">
            <w:pPr>
              <w:spacing w:after="0"/>
              <w:rPr>
                <w:rFonts w:ascii="Arial" w:hAnsi="Arial" w:cs="Arial"/>
                <w:i/>
                <w:sz w:val="18"/>
                <w:szCs w:val="18"/>
              </w:rPr>
            </w:pPr>
            <w:r>
              <w:rPr>
                <w:rFonts w:ascii="Arial" w:hAnsi="Arial" w:cs="Arial"/>
                <w:i/>
                <w:sz w:val="18"/>
                <w:szCs w:val="18"/>
              </w:rPr>
              <w:t>C Wilson</w:t>
            </w:r>
          </w:p>
          <w:p w:rsidR="001438A6" w:rsidRDefault="001438A6" w:rsidP="00F72F8F">
            <w:pPr>
              <w:spacing w:after="0"/>
              <w:rPr>
                <w:rFonts w:ascii="Arial" w:hAnsi="Arial" w:cs="Arial"/>
                <w:i/>
                <w:sz w:val="18"/>
                <w:szCs w:val="18"/>
              </w:rPr>
            </w:pPr>
            <w:r>
              <w:rPr>
                <w:rFonts w:ascii="Arial" w:hAnsi="Arial" w:cs="Arial"/>
                <w:i/>
                <w:sz w:val="18"/>
                <w:szCs w:val="18"/>
              </w:rPr>
              <w:t>J Brown</w:t>
            </w:r>
          </w:p>
          <w:p w:rsidR="001438A6" w:rsidRDefault="001438A6" w:rsidP="00F72F8F">
            <w:pPr>
              <w:spacing w:after="0"/>
              <w:rPr>
                <w:rFonts w:ascii="Arial" w:hAnsi="Arial" w:cs="Arial"/>
                <w:i/>
                <w:sz w:val="18"/>
                <w:szCs w:val="18"/>
              </w:rPr>
            </w:pPr>
            <w:r>
              <w:rPr>
                <w:rFonts w:ascii="Arial" w:hAnsi="Arial" w:cs="Arial"/>
                <w:i/>
                <w:sz w:val="18"/>
                <w:szCs w:val="18"/>
              </w:rPr>
              <w:t>E Wilkie</w:t>
            </w:r>
          </w:p>
          <w:p w:rsidR="001438A6" w:rsidRDefault="001438A6" w:rsidP="00F72F8F">
            <w:pPr>
              <w:spacing w:after="0"/>
              <w:rPr>
                <w:rFonts w:ascii="Arial" w:hAnsi="Arial" w:cs="Arial"/>
                <w:i/>
                <w:sz w:val="18"/>
                <w:szCs w:val="18"/>
              </w:rPr>
            </w:pP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Consistently higher standard of teaching and learning in PSE.</w:t>
            </w:r>
          </w:p>
          <w:p w:rsidR="001438A6" w:rsidRDefault="001438A6" w:rsidP="00F72F8F">
            <w:pPr>
              <w:spacing w:after="0"/>
              <w:rPr>
                <w:rFonts w:ascii="Arial" w:hAnsi="Arial" w:cs="Arial"/>
                <w:i/>
                <w:sz w:val="18"/>
                <w:szCs w:val="18"/>
              </w:rPr>
            </w:pPr>
            <w:r>
              <w:rPr>
                <w:rFonts w:ascii="Arial" w:hAnsi="Arial" w:cs="Arial"/>
                <w:i/>
                <w:sz w:val="18"/>
                <w:szCs w:val="18"/>
              </w:rPr>
              <w:t>Raising profile of the importance of PSE in the curriculum.</w:t>
            </w:r>
          </w:p>
          <w:p w:rsidR="001438A6" w:rsidRDefault="001438A6" w:rsidP="00F72F8F">
            <w:pPr>
              <w:spacing w:after="0"/>
              <w:rPr>
                <w:rFonts w:ascii="Arial" w:hAnsi="Arial" w:cs="Arial"/>
                <w:i/>
                <w:sz w:val="18"/>
                <w:szCs w:val="18"/>
              </w:rPr>
            </w:pPr>
            <w:r>
              <w:rPr>
                <w:rFonts w:ascii="Arial" w:hAnsi="Arial" w:cs="Arial"/>
                <w:i/>
                <w:sz w:val="18"/>
                <w:szCs w:val="18"/>
              </w:rPr>
              <w:t>Increase pupil engagement</w:t>
            </w:r>
          </w:p>
          <w:p w:rsidR="001438A6" w:rsidRDefault="001438A6" w:rsidP="00F72F8F">
            <w:pPr>
              <w:spacing w:after="0"/>
              <w:rPr>
                <w:rFonts w:ascii="Arial" w:hAnsi="Arial" w:cs="Arial"/>
                <w:i/>
                <w:sz w:val="18"/>
                <w:szCs w:val="18"/>
              </w:rPr>
            </w:pPr>
            <w:r>
              <w:rPr>
                <w:rFonts w:ascii="Arial" w:hAnsi="Arial" w:cs="Arial"/>
                <w:i/>
                <w:sz w:val="18"/>
                <w:szCs w:val="18"/>
              </w:rPr>
              <w:t>Increase in pupil well-being</w:t>
            </w: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Moderation</w:t>
            </w:r>
          </w:p>
          <w:p w:rsidR="001438A6" w:rsidRDefault="001438A6" w:rsidP="00F72F8F">
            <w:pPr>
              <w:spacing w:after="0"/>
              <w:rPr>
                <w:rFonts w:ascii="Arial" w:hAnsi="Arial" w:cs="Arial"/>
                <w:i/>
                <w:sz w:val="18"/>
                <w:szCs w:val="18"/>
              </w:rPr>
            </w:pPr>
            <w:r>
              <w:rPr>
                <w:rFonts w:ascii="Arial" w:hAnsi="Arial" w:cs="Arial"/>
                <w:i/>
                <w:sz w:val="18"/>
                <w:szCs w:val="18"/>
              </w:rPr>
              <w:t>Learning Walks</w:t>
            </w:r>
          </w:p>
          <w:p w:rsidR="001438A6" w:rsidRDefault="001438A6" w:rsidP="00F72F8F">
            <w:pPr>
              <w:spacing w:after="0"/>
              <w:rPr>
                <w:rFonts w:ascii="Arial" w:hAnsi="Arial" w:cs="Arial"/>
                <w:i/>
                <w:sz w:val="18"/>
                <w:szCs w:val="18"/>
              </w:rPr>
            </w:pPr>
            <w:r>
              <w:rPr>
                <w:rFonts w:ascii="Arial" w:hAnsi="Arial" w:cs="Arial"/>
                <w:i/>
                <w:sz w:val="18"/>
                <w:szCs w:val="18"/>
              </w:rPr>
              <w:t>Pupil course evaluations</w:t>
            </w:r>
          </w:p>
          <w:p w:rsidR="001438A6" w:rsidRPr="00621F1A" w:rsidRDefault="001438A6" w:rsidP="00F72F8F">
            <w:pPr>
              <w:spacing w:after="0"/>
              <w:rPr>
                <w:rFonts w:ascii="Arial" w:hAnsi="Arial" w:cs="Arial"/>
                <w:i/>
                <w:sz w:val="18"/>
                <w:szCs w:val="18"/>
              </w:rPr>
            </w:pPr>
          </w:p>
        </w:tc>
        <w:tc>
          <w:tcPr>
            <w:tcW w:w="969" w:type="pct"/>
          </w:tcPr>
          <w:p w:rsidR="001438A6" w:rsidRPr="00B05183" w:rsidRDefault="001438A6" w:rsidP="001438A6">
            <w:pPr>
              <w:rPr>
                <w:rFonts w:ascii="Arial" w:hAnsi="Arial" w:cs="Arial"/>
                <w:i/>
                <w:color w:val="00B050"/>
                <w:sz w:val="18"/>
                <w:szCs w:val="18"/>
              </w:rPr>
            </w:pPr>
            <w:r>
              <w:rPr>
                <w:rFonts w:ascii="Arial" w:hAnsi="Arial" w:cs="Arial"/>
                <w:i/>
                <w:color w:val="00B050"/>
                <w:sz w:val="18"/>
                <w:szCs w:val="18"/>
              </w:rPr>
              <w:t>This is evident in all PSE lessons. Pupils know what and they are learning and why,  and outcomes are made clear through class discussion.</w:t>
            </w:r>
          </w:p>
        </w:tc>
      </w:tr>
      <w:tr w:rsidR="001438A6" w:rsidRPr="00B23986" w:rsidTr="00F72F8F">
        <w:trPr>
          <w:trHeight w:val="207"/>
        </w:trPr>
        <w:tc>
          <w:tcPr>
            <w:tcW w:w="402" w:type="pct"/>
          </w:tcPr>
          <w:p w:rsidR="001438A6" w:rsidRDefault="001438A6" w:rsidP="001438A6">
            <w:pPr>
              <w:rPr>
                <w:rFonts w:ascii="Arial" w:hAnsi="Arial" w:cs="Arial"/>
                <w:i/>
                <w:sz w:val="18"/>
                <w:szCs w:val="18"/>
              </w:rPr>
            </w:pPr>
            <w:r w:rsidRPr="00B23986">
              <w:rPr>
                <w:rFonts w:ascii="Arial" w:hAnsi="Arial" w:cs="Arial"/>
                <w:i/>
                <w:sz w:val="18"/>
                <w:szCs w:val="18"/>
              </w:rPr>
              <w:t>Assessment of Child’s progress</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r>
              <w:rPr>
                <w:rFonts w:ascii="Arial" w:hAnsi="Arial" w:cs="Arial"/>
                <w:i/>
                <w:sz w:val="18"/>
                <w:szCs w:val="18"/>
              </w:rPr>
              <w:t>Performance Information</w:t>
            </w:r>
          </w:p>
          <w:p w:rsidR="001438A6" w:rsidRDefault="001438A6" w:rsidP="001438A6">
            <w:pPr>
              <w:rPr>
                <w:rFonts w:ascii="Arial" w:hAnsi="Arial" w:cs="Arial"/>
                <w:i/>
                <w:sz w:val="18"/>
                <w:szCs w:val="18"/>
              </w:rPr>
            </w:pPr>
          </w:p>
          <w:p w:rsidR="001438A6" w:rsidRPr="00B23986" w:rsidRDefault="001438A6" w:rsidP="001438A6">
            <w:pPr>
              <w:rPr>
                <w:rFonts w:ascii="Arial" w:hAnsi="Arial" w:cs="Arial"/>
                <w:i/>
                <w:sz w:val="18"/>
                <w:szCs w:val="18"/>
              </w:rPr>
            </w:pPr>
            <w:r>
              <w:rPr>
                <w:rFonts w:ascii="Arial" w:hAnsi="Arial" w:cs="Arial"/>
                <w:i/>
                <w:sz w:val="18"/>
                <w:szCs w:val="18"/>
              </w:rPr>
              <w:t>School improvement</w:t>
            </w:r>
          </w:p>
        </w:tc>
        <w:tc>
          <w:tcPr>
            <w:tcW w:w="270" w:type="pct"/>
          </w:tcPr>
          <w:p w:rsidR="001438A6" w:rsidRDefault="001438A6" w:rsidP="001438A6">
            <w:pPr>
              <w:rPr>
                <w:rFonts w:ascii="Arial" w:hAnsi="Arial" w:cs="Arial"/>
                <w:i/>
                <w:sz w:val="18"/>
                <w:szCs w:val="18"/>
              </w:rPr>
            </w:pPr>
            <w:r>
              <w:rPr>
                <w:rFonts w:ascii="Arial" w:hAnsi="Arial" w:cs="Arial"/>
                <w:i/>
                <w:sz w:val="18"/>
                <w:szCs w:val="18"/>
              </w:rPr>
              <w:t>2.3</w:t>
            </w:r>
          </w:p>
          <w:p w:rsidR="001438A6" w:rsidRDefault="001438A6" w:rsidP="001438A6">
            <w:pPr>
              <w:rPr>
                <w:rFonts w:ascii="Arial" w:hAnsi="Arial" w:cs="Arial"/>
                <w:i/>
                <w:sz w:val="18"/>
                <w:szCs w:val="18"/>
              </w:rPr>
            </w:pPr>
            <w:r>
              <w:rPr>
                <w:rFonts w:ascii="Arial" w:hAnsi="Arial" w:cs="Arial"/>
                <w:i/>
                <w:sz w:val="18"/>
                <w:szCs w:val="18"/>
              </w:rPr>
              <w:t>1.1</w:t>
            </w:r>
          </w:p>
          <w:p w:rsidR="001438A6" w:rsidRDefault="001438A6" w:rsidP="001438A6">
            <w:pPr>
              <w:rPr>
                <w:rFonts w:ascii="Arial" w:hAnsi="Arial" w:cs="Arial"/>
                <w:i/>
                <w:sz w:val="18"/>
                <w:szCs w:val="18"/>
              </w:rPr>
            </w:pPr>
            <w:r>
              <w:rPr>
                <w:rFonts w:ascii="Arial" w:hAnsi="Arial" w:cs="Arial"/>
                <w:i/>
                <w:sz w:val="18"/>
                <w:szCs w:val="18"/>
              </w:rPr>
              <w:t>1.2</w:t>
            </w:r>
          </w:p>
          <w:p w:rsidR="001438A6" w:rsidRPr="00B23986" w:rsidRDefault="001438A6" w:rsidP="001438A6">
            <w:pPr>
              <w:rPr>
                <w:rFonts w:ascii="Arial" w:hAnsi="Arial" w:cs="Arial"/>
                <w:i/>
                <w:sz w:val="18"/>
                <w:szCs w:val="18"/>
              </w:rPr>
            </w:pPr>
          </w:p>
        </w:tc>
        <w:tc>
          <w:tcPr>
            <w:tcW w:w="1052" w:type="pct"/>
          </w:tcPr>
          <w:p w:rsidR="001438A6" w:rsidRPr="00B23986" w:rsidRDefault="001438A6" w:rsidP="001438A6">
            <w:pPr>
              <w:rPr>
                <w:rFonts w:ascii="Arial" w:hAnsi="Arial" w:cs="Arial"/>
                <w:i/>
                <w:sz w:val="18"/>
                <w:szCs w:val="18"/>
              </w:rPr>
            </w:pPr>
            <w:r>
              <w:rPr>
                <w:rFonts w:ascii="Arial" w:hAnsi="Arial" w:cs="Arial"/>
                <w:i/>
                <w:sz w:val="18"/>
                <w:szCs w:val="18"/>
              </w:rPr>
              <w:t>Assessment  of pupil progress within Health and Well-being SALs and Well-being Indicators will be robust and evidenced in a variety of ways. This will be effectively tracked to inform next steps in learning and accurate reporting to parents/carers.</w:t>
            </w:r>
          </w:p>
        </w:tc>
        <w:tc>
          <w:tcPr>
            <w:tcW w:w="365" w:type="pct"/>
          </w:tcPr>
          <w:p w:rsidR="001438A6" w:rsidRDefault="001438A6" w:rsidP="00F72F8F">
            <w:pPr>
              <w:spacing w:after="0"/>
              <w:rPr>
                <w:rFonts w:ascii="Arial" w:hAnsi="Arial" w:cs="Arial"/>
                <w:i/>
                <w:sz w:val="18"/>
                <w:szCs w:val="18"/>
              </w:rPr>
            </w:pPr>
            <w:r>
              <w:rPr>
                <w:rFonts w:ascii="Arial" w:hAnsi="Arial" w:cs="Arial"/>
                <w:i/>
                <w:sz w:val="18"/>
                <w:szCs w:val="18"/>
              </w:rPr>
              <w:t>D Rainey</w:t>
            </w:r>
          </w:p>
          <w:p w:rsidR="001438A6" w:rsidRDefault="001438A6" w:rsidP="00F72F8F">
            <w:pPr>
              <w:spacing w:after="0"/>
              <w:rPr>
                <w:rFonts w:ascii="Arial" w:hAnsi="Arial" w:cs="Arial"/>
                <w:i/>
                <w:sz w:val="18"/>
                <w:szCs w:val="18"/>
              </w:rPr>
            </w:pPr>
            <w:r>
              <w:rPr>
                <w:rFonts w:ascii="Arial" w:hAnsi="Arial" w:cs="Arial"/>
                <w:i/>
                <w:sz w:val="18"/>
                <w:szCs w:val="18"/>
              </w:rPr>
              <w:t>E  Dornan</w:t>
            </w:r>
          </w:p>
          <w:p w:rsidR="001438A6" w:rsidRDefault="001438A6" w:rsidP="00F72F8F">
            <w:pPr>
              <w:spacing w:after="0"/>
              <w:rPr>
                <w:rFonts w:ascii="Arial" w:hAnsi="Arial" w:cs="Arial"/>
                <w:i/>
                <w:sz w:val="18"/>
                <w:szCs w:val="18"/>
              </w:rPr>
            </w:pPr>
            <w:r>
              <w:rPr>
                <w:rFonts w:ascii="Arial" w:hAnsi="Arial" w:cs="Arial"/>
                <w:i/>
                <w:sz w:val="18"/>
                <w:szCs w:val="18"/>
              </w:rPr>
              <w:t>C Wilson</w:t>
            </w:r>
          </w:p>
          <w:p w:rsidR="001438A6" w:rsidRDefault="001438A6" w:rsidP="00F72F8F">
            <w:pPr>
              <w:spacing w:after="0"/>
              <w:rPr>
                <w:rFonts w:ascii="Arial" w:hAnsi="Arial" w:cs="Arial"/>
                <w:i/>
                <w:sz w:val="18"/>
                <w:szCs w:val="18"/>
              </w:rPr>
            </w:pPr>
            <w:r>
              <w:rPr>
                <w:rFonts w:ascii="Arial" w:hAnsi="Arial" w:cs="Arial"/>
                <w:i/>
                <w:sz w:val="18"/>
                <w:szCs w:val="18"/>
              </w:rPr>
              <w:t>J Brown</w:t>
            </w:r>
          </w:p>
          <w:p w:rsidR="001438A6" w:rsidRDefault="001438A6" w:rsidP="00F72F8F">
            <w:pPr>
              <w:spacing w:after="0"/>
              <w:rPr>
                <w:rFonts w:ascii="Arial" w:hAnsi="Arial" w:cs="Arial"/>
                <w:i/>
                <w:sz w:val="18"/>
                <w:szCs w:val="18"/>
              </w:rPr>
            </w:pPr>
            <w:r>
              <w:rPr>
                <w:rFonts w:ascii="Arial" w:hAnsi="Arial" w:cs="Arial"/>
                <w:i/>
                <w:sz w:val="18"/>
                <w:szCs w:val="18"/>
              </w:rPr>
              <w:t>E Wilkie</w:t>
            </w:r>
          </w:p>
          <w:p w:rsidR="001438A6" w:rsidRDefault="001438A6" w:rsidP="00F72F8F">
            <w:pPr>
              <w:spacing w:after="0"/>
              <w:rPr>
                <w:rFonts w:ascii="Arial" w:hAnsi="Arial" w:cs="Arial"/>
                <w:i/>
                <w:sz w:val="18"/>
                <w:szCs w:val="18"/>
              </w:rPr>
            </w:pPr>
          </w:p>
          <w:p w:rsidR="001438A6" w:rsidRPr="00B23986" w:rsidRDefault="001438A6" w:rsidP="00F72F8F">
            <w:pPr>
              <w:spacing w:after="0"/>
              <w:rPr>
                <w:rFonts w:ascii="Arial" w:hAnsi="Arial" w:cs="Arial"/>
                <w:i/>
                <w:sz w:val="18"/>
                <w:szCs w:val="18"/>
              </w:rPr>
            </w:pP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Pupils will recognise their achievements and areas for improvement and progression.</w:t>
            </w:r>
          </w:p>
          <w:p w:rsidR="001438A6" w:rsidRDefault="001438A6" w:rsidP="00F72F8F">
            <w:pPr>
              <w:spacing w:after="0"/>
              <w:rPr>
                <w:rFonts w:ascii="Arial" w:hAnsi="Arial" w:cs="Arial"/>
                <w:i/>
                <w:sz w:val="18"/>
                <w:szCs w:val="18"/>
              </w:rPr>
            </w:pPr>
            <w:r>
              <w:rPr>
                <w:rFonts w:ascii="Arial" w:hAnsi="Arial" w:cs="Arial"/>
                <w:i/>
                <w:sz w:val="18"/>
                <w:szCs w:val="18"/>
              </w:rPr>
              <w:t>Pupils will have a greater understanding of their own physical, social and emotional health.</w:t>
            </w:r>
          </w:p>
          <w:p w:rsidR="001438A6" w:rsidRPr="00B23986" w:rsidRDefault="001438A6" w:rsidP="00F72F8F">
            <w:pPr>
              <w:spacing w:after="0"/>
              <w:rPr>
                <w:rFonts w:ascii="Arial" w:hAnsi="Arial" w:cs="Arial"/>
                <w:i/>
                <w:sz w:val="18"/>
                <w:szCs w:val="18"/>
              </w:rPr>
            </w:pPr>
            <w:r>
              <w:rPr>
                <w:rFonts w:ascii="Arial" w:hAnsi="Arial" w:cs="Arial"/>
                <w:i/>
                <w:sz w:val="18"/>
                <w:szCs w:val="18"/>
              </w:rPr>
              <w:t>Improved reporting to parents/carers to enhance relationships with parents.</w:t>
            </w:r>
          </w:p>
        </w:tc>
        <w:tc>
          <w:tcPr>
            <w:tcW w:w="971" w:type="pct"/>
          </w:tcPr>
          <w:p w:rsidR="001438A6" w:rsidRDefault="001438A6" w:rsidP="00F72F8F">
            <w:pPr>
              <w:spacing w:after="0"/>
              <w:rPr>
                <w:rFonts w:ascii="Arial" w:hAnsi="Arial" w:cs="Arial"/>
                <w:i/>
                <w:sz w:val="18"/>
                <w:szCs w:val="18"/>
              </w:rPr>
            </w:pPr>
            <w:r>
              <w:rPr>
                <w:rFonts w:ascii="Arial" w:hAnsi="Arial" w:cs="Arial"/>
                <w:i/>
                <w:sz w:val="18"/>
                <w:szCs w:val="18"/>
              </w:rPr>
              <w:t>Learner conversations</w:t>
            </w:r>
          </w:p>
          <w:p w:rsidR="001438A6" w:rsidRDefault="001438A6" w:rsidP="00F72F8F">
            <w:pPr>
              <w:spacing w:after="0"/>
              <w:rPr>
                <w:rFonts w:ascii="Arial" w:hAnsi="Arial" w:cs="Arial"/>
                <w:i/>
                <w:sz w:val="18"/>
                <w:szCs w:val="18"/>
              </w:rPr>
            </w:pPr>
            <w:r>
              <w:rPr>
                <w:rFonts w:ascii="Arial" w:hAnsi="Arial" w:cs="Arial"/>
                <w:i/>
                <w:sz w:val="18"/>
                <w:szCs w:val="18"/>
              </w:rPr>
              <w:t>Baseline and follow up assessments</w:t>
            </w:r>
          </w:p>
          <w:p w:rsidR="001438A6" w:rsidRDefault="001438A6" w:rsidP="00F72F8F">
            <w:pPr>
              <w:spacing w:after="0"/>
              <w:rPr>
                <w:rFonts w:ascii="Arial" w:hAnsi="Arial" w:cs="Arial"/>
                <w:i/>
                <w:sz w:val="18"/>
                <w:szCs w:val="18"/>
              </w:rPr>
            </w:pPr>
            <w:r>
              <w:rPr>
                <w:rFonts w:ascii="Arial" w:hAnsi="Arial" w:cs="Arial"/>
                <w:i/>
                <w:sz w:val="18"/>
                <w:szCs w:val="18"/>
              </w:rPr>
              <w:t>Class observations</w:t>
            </w:r>
          </w:p>
          <w:p w:rsidR="001438A6" w:rsidRDefault="001438A6" w:rsidP="00F72F8F">
            <w:pPr>
              <w:spacing w:after="0"/>
              <w:rPr>
                <w:rFonts w:ascii="Arial" w:hAnsi="Arial" w:cs="Arial"/>
                <w:i/>
                <w:sz w:val="18"/>
                <w:szCs w:val="18"/>
              </w:rPr>
            </w:pPr>
            <w:r>
              <w:rPr>
                <w:rFonts w:ascii="Arial" w:hAnsi="Arial" w:cs="Arial"/>
                <w:i/>
                <w:sz w:val="18"/>
                <w:szCs w:val="18"/>
              </w:rPr>
              <w:t>Learning Walks</w:t>
            </w:r>
          </w:p>
          <w:p w:rsidR="001438A6" w:rsidRDefault="001438A6" w:rsidP="00F72F8F">
            <w:pPr>
              <w:spacing w:after="0"/>
              <w:rPr>
                <w:rFonts w:ascii="Arial" w:hAnsi="Arial" w:cs="Arial"/>
                <w:i/>
                <w:sz w:val="18"/>
                <w:szCs w:val="18"/>
              </w:rPr>
            </w:pPr>
            <w:r>
              <w:rPr>
                <w:rFonts w:ascii="Arial" w:hAnsi="Arial" w:cs="Arial"/>
                <w:i/>
                <w:sz w:val="18"/>
                <w:szCs w:val="18"/>
              </w:rPr>
              <w:t>Pupil course evaluations</w:t>
            </w:r>
          </w:p>
          <w:p w:rsidR="001438A6" w:rsidRPr="00B23986" w:rsidRDefault="001438A6" w:rsidP="00F72F8F">
            <w:pPr>
              <w:spacing w:after="0"/>
              <w:rPr>
                <w:rFonts w:ascii="Arial" w:hAnsi="Arial" w:cs="Arial"/>
                <w:i/>
                <w:sz w:val="18"/>
                <w:szCs w:val="18"/>
              </w:rPr>
            </w:pPr>
            <w:r>
              <w:rPr>
                <w:rFonts w:ascii="Arial" w:hAnsi="Arial" w:cs="Arial"/>
                <w:i/>
                <w:sz w:val="18"/>
                <w:szCs w:val="18"/>
              </w:rPr>
              <w:t>Parent questionnaires</w:t>
            </w:r>
          </w:p>
        </w:tc>
        <w:tc>
          <w:tcPr>
            <w:tcW w:w="969" w:type="pct"/>
          </w:tcPr>
          <w:p w:rsidR="001438A6" w:rsidRDefault="001438A6" w:rsidP="001438A6">
            <w:pPr>
              <w:rPr>
                <w:rFonts w:ascii="Arial" w:hAnsi="Arial" w:cs="Arial"/>
                <w:i/>
                <w:color w:val="E36C0A" w:themeColor="accent6" w:themeShade="BF"/>
                <w:sz w:val="18"/>
                <w:szCs w:val="18"/>
              </w:rPr>
            </w:pPr>
            <w:r>
              <w:rPr>
                <w:rFonts w:ascii="Arial" w:hAnsi="Arial" w:cs="Arial"/>
                <w:i/>
                <w:color w:val="E36C0A" w:themeColor="accent6" w:themeShade="BF"/>
                <w:sz w:val="18"/>
                <w:szCs w:val="18"/>
              </w:rPr>
              <w:t>Pupil assessment evident during end of topic assessment</w:t>
            </w:r>
          </w:p>
          <w:p w:rsidR="001438A6" w:rsidRPr="00B05183" w:rsidRDefault="001438A6" w:rsidP="001438A6">
            <w:pPr>
              <w:rPr>
                <w:rFonts w:ascii="Arial" w:hAnsi="Arial" w:cs="Arial"/>
                <w:i/>
                <w:color w:val="E36C0A" w:themeColor="accent6" w:themeShade="BF"/>
                <w:sz w:val="18"/>
                <w:szCs w:val="18"/>
              </w:rPr>
            </w:pPr>
            <w:r>
              <w:rPr>
                <w:rFonts w:ascii="Arial" w:hAnsi="Arial" w:cs="Arial"/>
                <w:i/>
                <w:color w:val="E36C0A" w:themeColor="accent6" w:themeShade="BF"/>
                <w:sz w:val="18"/>
                <w:szCs w:val="18"/>
              </w:rPr>
              <w:t>SQA Exploring Mental Health unit introduced to S5</w:t>
            </w:r>
          </w:p>
        </w:tc>
      </w:tr>
    </w:tbl>
    <w:p w:rsidR="0056248B" w:rsidRDefault="0056248B" w:rsidP="001438A6">
      <w:pPr>
        <w:rPr>
          <w:rFonts w:ascii="Arial" w:hAnsi="Arial" w:cs="Arial"/>
          <w:b/>
          <w:bCs/>
        </w:rPr>
        <w:sectPr w:rsidR="0056248B" w:rsidSect="00665422">
          <w:pgSz w:w="16838" w:h="11906" w:orient="landscape"/>
          <w:pgMar w:top="284" w:right="567" w:bottom="709" w:left="567" w:header="709" w:footer="709" w:gutter="851"/>
          <w:cols w:space="708"/>
          <w:docGrid w:linePitch="360"/>
        </w:sectPr>
      </w:pPr>
    </w:p>
    <w:p w:rsidR="001438A6" w:rsidRPr="00594514" w:rsidRDefault="00350878" w:rsidP="001438A6">
      <w:pPr>
        <w:rPr>
          <w:rFonts w:ascii="Arial" w:hAnsi="Arial" w:cs="Arial"/>
          <w:b/>
          <w:bCs/>
          <w:sz w:val="24"/>
          <w:szCs w:val="24"/>
        </w:rPr>
      </w:pPr>
      <w:r w:rsidRPr="00594514">
        <w:rPr>
          <w:rFonts w:ascii="Arial" w:hAnsi="Arial" w:cs="Arial"/>
          <w:b/>
          <w:bCs/>
          <w:sz w:val="24"/>
          <w:szCs w:val="24"/>
        </w:rPr>
        <w:lastRenderedPageBreak/>
        <w:t>Dept.</w:t>
      </w:r>
      <w:r w:rsidR="001438A6" w:rsidRPr="00594514">
        <w:rPr>
          <w:rFonts w:ascii="Arial" w:hAnsi="Arial" w:cs="Arial"/>
          <w:b/>
          <w:bCs/>
          <w:sz w:val="24"/>
          <w:szCs w:val="24"/>
        </w:rPr>
        <w:t xml:space="preserve"> priority 2:</w:t>
      </w:r>
      <w:r w:rsidR="001438A6" w:rsidRPr="00594514">
        <w:rPr>
          <w:rFonts w:ascii="Arial" w:hAnsi="Arial" w:cs="Arial"/>
          <w:b/>
          <w:bCs/>
          <w:sz w:val="24"/>
          <w:szCs w:val="24"/>
        </w:rPr>
        <w:tab/>
        <w:t>Health and well-being</w:t>
      </w:r>
      <w:r w:rsidR="001438A6" w:rsidRPr="00594514">
        <w:rPr>
          <w:rFonts w:ascii="Arial" w:hAnsi="Arial" w:cs="Arial"/>
          <w:b/>
          <w:bCs/>
          <w:sz w:val="24"/>
          <w:szCs w:val="24"/>
        </w:rPr>
        <w:tab/>
      </w:r>
    </w:p>
    <w:p w:rsidR="001438A6" w:rsidRPr="00B604D9" w:rsidRDefault="001438A6" w:rsidP="001438A6">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829"/>
        <w:gridCol w:w="3217"/>
        <w:gridCol w:w="1152"/>
        <w:gridCol w:w="3067"/>
        <w:gridCol w:w="3070"/>
        <w:gridCol w:w="3067"/>
      </w:tblGrid>
      <w:tr w:rsidR="001438A6" w:rsidTr="006637EC">
        <w:trPr>
          <w:trHeight w:val="961"/>
        </w:trPr>
        <w:tc>
          <w:tcPr>
            <w:tcW w:w="412"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NIF key driver</w:t>
            </w:r>
          </w:p>
        </w:tc>
        <w:tc>
          <w:tcPr>
            <w:tcW w:w="264" w:type="pct"/>
          </w:tcPr>
          <w:p w:rsidR="001438A6" w:rsidRPr="001F6E67" w:rsidRDefault="001438A6" w:rsidP="001438A6">
            <w:pPr>
              <w:jc w:val="center"/>
              <w:rPr>
                <w:rFonts w:ascii="Arial" w:hAnsi="Arial" w:cs="Arial"/>
                <w:b/>
                <w:bCs/>
                <w:sz w:val="16"/>
                <w:szCs w:val="16"/>
              </w:rPr>
            </w:pPr>
            <w:r w:rsidRPr="001F6E67">
              <w:rPr>
                <w:rFonts w:ascii="Arial" w:hAnsi="Arial" w:cs="Arial"/>
                <w:b/>
                <w:bCs/>
                <w:sz w:val="16"/>
                <w:szCs w:val="16"/>
              </w:rPr>
              <w:t>HGIOS</w:t>
            </w:r>
            <w:r w:rsidR="00F72F8F">
              <w:rPr>
                <w:rFonts w:ascii="Arial" w:hAnsi="Arial" w:cs="Arial"/>
                <w:b/>
                <w:bCs/>
                <w:sz w:val="16"/>
                <w:szCs w:val="16"/>
              </w:rPr>
              <w:t xml:space="preserve"> </w:t>
            </w:r>
            <w:r w:rsidRPr="001F6E67">
              <w:rPr>
                <w:rFonts w:ascii="Arial" w:hAnsi="Arial" w:cs="Arial"/>
                <w:b/>
                <w:bCs/>
                <w:sz w:val="16"/>
                <w:szCs w:val="16"/>
              </w:rPr>
              <w:t xml:space="preserve">(4) QI </w:t>
            </w:r>
          </w:p>
        </w:tc>
        <w:tc>
          <w:tcPr>
            <w:tcW w:w="1025"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What we’re going to do</w:t>
            </w:r>
          </w:p>
        </w:tc>
        <w:tc>
          <w:tcPr>
            <w:tcW w:w="367" w:type="pct"/>
          </w:tcPr>
          <w:p w:rsidR="001438A6" w:rsidRPr="001F6E67" w:rsidRDefault="001438A6" w:rsidP="001438A6">
            <w:pPr>
              <w:jc w:val="center"/>
              <w:rPr>
                <w:rFonts w:ascii="Arial" w:hAnsi="Arial" w:cs="Arial"/>
                <w:b/>
                <w:bCs/>
                <w:sz w:val="16"/>
                <w:szCs w:val="16"/>
              </w:rPr>
            </w:pPr>
            <w:r>
              <w:rPr>
                <w:rFonts w:ascii="Arial" w:hAnsi="Arial" w:cs="Arial"/>
                <w:b/>
                <w:bCs/>
                <w:sz w:val="16"/>
                <w:szCs w:val="16"/>
              </w:rPr>
              <w:t>Lead person in the department</w:t>
            </w:r>
          </w:p>
        </w:tc>
        <w:tc>
          <w:tcPr>
            <w:tcW w:w="977"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What is the expected impact</w:t>
            </w:r>
          </w:p>
          <w:p w:rsidR="001438A6" w:rsidRPr="00780C4A" w:rsidRDefault="001438A6" w:rsidP="006637EC">
            <w:pPr>
              <w:spacing w:after="0"/>
              <w:jc w:val="center"/>
              <w:rPr>
                <w:rFonts w:ascii="Arial" w:hAnsi="Arial" w:cs="Arial"/>
                <w:b/>
                <w:bCs/>
                <w:sz w:val="20"/>
                <w:szCs w:val="20"/>
              </w:rPr>
            </w:pPr>
            <w:r w:rsidRPr="00780C4A">
              <w:rPr>
                <w:rFonts w:ascii="Arial" w:hAnsi="Arial" w:cs="Arial"/>
                <w:b/>
                <w:bCs/>
                <w:sz w:val="20"/>
                <w:szCs w:val="20"/>
              </w:rPr>
              <w:t>(on learners; staff; families etc)</w:t>
            </w:r>
          </w:p>
        </w:tc>
        <w:tc>
          <w:tcPr>
            <w:tcW w:w="978"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How will we measure this?</w:t>
            </w:r>
          </w:p>
        </w:tc>
        <w:tc>
          <w:tcPr>
            <w:tcW w:w="977" w:type="pct"/>
          </w:tcPr>
          <w:p w:rsidR="001438A6" w:rsidRPr="00780C4A" w:rsidRDefault="001438A6" w:rsidP="001438A6">
            <w:pPr>
              <w:jc w:val="center"/>
              <w:rPr>
                <w:rFonts w:ascii="Arial" w:hAnsi="Arial" w:cs="Arial"/>
                <w:b/>
                <w:bCs/>
                <w:sz w:val="20"/>
                <w:szCs w:val="20"/>
              </w:rPr>
            </w:pPr>
          </w:p>
        </w:tc>
      </w:tr>
      <w:tr w:rsidR="001438A6" w:rsidTr="00F72F8F">
        <w:trPr>
          <w:trHeight w:hRule="exact" w:val="3686"/>
        </w:trPr>
        <w:tc>
          <w:tcPr>
            <w:tcW w:w="412" w:type="pct"/>
          </w:tcPr>
          <w:p w:rsidR="001438A6" w:rsidRDefault="001438A6" w:rsidP="001438A6">
            <w:pPr>
              <w:rPr>
                <w:rFonts w:ascii="Arial" w:hAnsi="Arial" w:cs="Arial"/>
                <w:i/>
                <w:sz w:val="18"/>
                <w:szCs w:val="18"/>
              </w:rPr>
            </w:pPr>
          </w:p>
          <w:p w:rsidR="001438A6" w:rsidRDefault="001438A6" w:rsidP="001438A6">
            <w:pPr>
              <w:rPr>
                <w:rFonts w:ascii="Arial" w:hAnsi="Arial" w:cs="Arial"/>
                <w:i/>
                <w:sz w:val="16"/>
                <w:szCs w:val="16"/>
              </w:rPr>
            </w:pPr>
            <w:r w:rsidRPr="001F76EB">
              <w:rPr>
                <w:rFonts w:ascii="Arial" w:hAnsi="Arial" w:cs="Arial"/>
                <w:i/>
                <w:sz w:val="16"/>
                <w:szCs w:val="16"/>
              </w:rPr>
              <w:t>Assessment of Children’s Progress</w:t>
            </w:r>
          </w:p>
          <w:p w:rsidR="001438A6" w:rsidRDefault="001438A6" w:rsidP="001438A6">
            <w:pPr>
              <w:rPr>
                <w:rFonts w:ascii="Arial" w:hAnsi="Arial" w:cs="Arial"/>
                <w:i/>
                <w:sz w:val="16"/>
                <w:szCs w:val="16"/>
              </w:rPr>
            </w:pPr>
          </w:p>
          <w:p w:rsidR="001438A6" w:rsidRDefault="001438A6" w:rsidP="001438A6">
            <w:pPr>
              <w:rPr>
                <w:rFonts w:ascii="Arial" w:hAnsi="Arial" w:cs="Arial"/>
                <w:i/>
                <w:sz w:val="18"/>
                <w:szCs w:val="18"/>
              </w:rPr>
            </w:pPr>
            <w:r>
              <w:rPr>
                <w:rFonts w:ascii="Arial" w:hAnsi="Arial" w:cs="Arial"/>
                <w:i/>
                <w:sz w:val="16"/>
                <w:szCs w:val="16"/>
              </w:rPr>
              <w:t>School Improvement</w:t>
            </w: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p>
          <w:p w:rsidR="001438A6" w:rsidRPr="007D2702" w:rsidRDefault="001438A6" w:rsidP="001438A6">
            <w:pPr>
              <w:rPr>
                <w:rFonts w:ascii="Arial" w:hAnsi="Arial" w:cs="Arial"/>
                <w:i/>
                <w:sz w:val="18"/>
                <w:szCs w:val="18"/>
              </w:rPr>
            </w:pPr>
          </w:p>
        </w:tc>
        <w:tc>
          <w:tcPr>
            <w:tcW w:w="264" w:type="pct"/>
          </w:tcPr>
          <w:p w:rsidR="001438A6" w:rsidRDefault="001438A6" w:rsidP="00640563">
            <w:pPr>
              <w:spacing w:after="0"/>
              <w:rPr>
                <w:rFonts w:ascii="Arial" w:hAnsi="Arial" w:cs="Arial"/>
                <w:i/>
                <w:sz w:val="18"/>
                <w:szCs w:val="18"/>
              </w:rPr>
            </w:pPr>
            <w:r>
              <w:rPr>
                <w:rFonts w:ascii="Arial" w:hAnsi="Arial" w:cs="Arial"/>
                <w:i/>
                <w:sz w:val="18"/>
                <w:szCs w:val="18"/>
              </w:rPr>
              <w:t>2.3</w:t>
            </w:r>
          </w:p>
          <w:p w:rsidR="001438A6" w:rsidRDefault="001438A6" w:rsidP="00640563">
            <w:pPr>
              <w:spacing w:after="0"/>
              <w:rPr>
                <w:rFonts w:ascii="Arial" w:hAnsi="Arial" w:cs="Arial"/>
                <w:i/>
                <w:sz w:val="18"/>
                <w:szCs w:val="18"/>
              </w:rPr>
            </w:pPr>
            <w:r>
              <w:rPr>
                <w:rFonts w:ascii="Arial" w:hAnsi="Arial" w:cs="Arial"/>
                <w:i/>
                <w:sz w:val="18"/>
                <w:szCs w:val="18"/>
              </w:rPr>
              <w:t>3.1</w:t>
            </w:r>
          </w:p>
          <w:p w:rsidR="001438A6" w:rsidRDefault="001438A6" w:rsidP="00640563">
            <w:pPr>
              <w:spacing w:after="0"/>
              <w:rPr>
                <w:rFonts w:ascii="Arial" w:hAnsi="Arial" w:cs="Arial"/>
                <w:i/>
                <w:sz w:val="18"/>
                <w:szCs w:val="18"/>
              </w:rPr>
            </w:pPr>
            <w:r>
              <w:rPr>
                <w:rFonts w:ascii="Arial" w:hAnsi="Arial" w:cs="Arial"/>
                <w:i/>
                <w:sz w:val="18"/>
                <w:szCs w:val="18"/>
              </w:rPr>
              <w:t>3.2</w:t>
            </w:r>
          </w:p>
          <w:p w:rsidR="001438A6" w:rsidRPr="007D2702" w:rsidRDefault="001438A6" w:rsidP="001438A6">
            <w:pPr>
              <w:rPr>
                <w:rFonts w:ascii="Arial" w:hAnsi="Arial" w:cs="Arial"/>
                <w:i/>
                <w:sz w:val="18"/>
                <w:szCs w:val="18"/>
              </w:rPr>
            </w:pPr>
          </w:p>
        </w:tc>
        <w:tc>
          <w:tcPr>
            <w:tcW w:w="1025" w:type="pct"/>
          </w:tcPr>
          <w:p w:rsidR="001438A6" w:rsidRPr="00E30E83" w:rsidRDefault="001438A6" w:rsidP="00F72F8F">
            <w:pPr>
              <w:spacing w:after="0"/>
              <w:rPr>
                <w:rFonts w:ascii="Arial" w:hAnsi="Arial" w:cs="Arial"/>
                <w:i/>
                <w:sz w:val="18"/>
                <w:szCs w:val="18"/>
              </w:rPr>
            </w:pPr>
            <w:r w:rsidRPr="00E30E83">
              <w:rPr>
                <w:rFonts w:ascii="Arial" w:hAnsi="Arial" w:cs="Arial"/>
                <w:i/>
                <w:sz w:val="18"/>
                <w:szCs w:val="18"/>
              </w:rPr>
              <w:t>The PSE programme will be reviewed and refreshed to ensure it is relevant to our local context and meet the needs of JHS pupils.</w:t>
            </w:r>
          </w:p>
          <w:p w:rsidR="001438A6" w:rsidRDefault="001438A6"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r>
              <w:rPr>
                <w:rFonts w:ascii="Arial" w:hAnsi="Arial" w:cs="Arial"/>
                <w:i/>
                <w:sz w:val="18"/>
                <w:szCs w:val="18"/>
              </w:rPr>
              <w:t>Planning for Choices and Change</w:t>
            </w:r>
          </w:p>
          <w:p w:rsidR="001438A6" w:rsidRDefault="001438A6" w:rsidP="00F72F8F">
            <w:pPr>
              <w:spacing w:after="0"/>
              <w:rPr>
                <w:rFonts w:ascii="Arial" w:hAnsi="Arial" w:cs="Arial"/>
                <w:i/>
                <w:sz w:val="18"/>
                <w:szCs w:val="18"/>
              </w:rPr>
            </w:pPr>
            <w:r>
              <w:rPr>
                <w:rFonts w:ascii="Arial" w:hAnsi="Arial" w:cs="Arial"/>
                <w:i/>
                <w:sz w:val="18"/>
                <w:szCs w:val="18"/>
              </w:rPr>
              <w:t>Substance Misuse</w:t>
            </w:r>
          </w:p>
          <w:p w:rsidR="001438A6" w:rsidRDefault="001438A6" w:rsidP="00F72F8F">
            <w:pPr>
              <w:spacing w:after="0"/>
              <w:rPr>
                <w:rFonts w:ascii="Arial" w:hAnsi="Arial" w:cs="Arial"/>
                <w:i/>
                <w:sz w:val="18"/>
                <w:szCs w:val="18"/>
              </w:rPr>
            </w:pPr>
            <w:r>
              <w:rPr>
                <w:rFonts w:ascii="Arial" w:hAnsi="Arial" w:cs="Arial"/>
                <w:i/>
                <w:sz w:val="18"/>
                <w:szCs w:val="18"/>
              </w:rPr>
              <w:t>Social, Emotional, Physical Health</w:t>
            </w:r>
          </w:p>
          <w:p w:rsidR="001438A6" w:rsidRDefault="001438A6" w:rsidP="00F72F8F">
            <w:pPr>
              <w:spacing w:after="0"/>
              <w:rPr>
                <w:rFonts w:ascii="Arial" w:hAnsi="Arial" w:cs="Arial"/>
                <w:i/>
                <w:sz w:val="18"/>
                <w:szCs w:val="18"/>
              </w:rPr>
            </w:pPr>
            <w:r>
              <w:rPr>
                <w:rFonts w:ascii="Arial" w:hAnsi="Arial" w:cs="Arial"/>
                <w:i/>
                <w:sz w:val="18"/>
                <w:szCs w:val="18"/>
              </w:rPr>
              <w:t>S5/6 PSE</w:t>
            </w:r>
          </w:p>
          <w:p w:rsidR="001438A6" w:rsidRDefault="001438A6" w:rsidP="00F72F8F">
            <w:pPr>
              <w:spacing w:after="0"/>
              <w:rPr>
                <w:rFonts w:ascii="Arial" w:hAnsi="Arial" w:cs="Arial"/>
                <w:i/>
                <w:sz w:val="18"/>
                <w:szCs w:val="18"/>
              </w:rPr>
            </w:pPr>
            <w:r>
              <w:rPr>
                <w:rFonts w:ascii="Arial" w:hAnsi="Arial" w:cs="Arial"/>
                <w:i/>
                <w:sz w:val="18"/>
                <w:szCs w:val="18"/>
              </w:rPr>
              <w:t>Relationships, Sexual Health and Parenthood</w:t>
            </w:r>
          </w:p>
          <w:p w:rsidR="001438A6" w:rsidRPr="007D2702" w:rsidRDefault="001438A6" w:rsidP="00F72F8F">
            <w:pPr>
              <w:spacing w:after="0"/>
              <w:rPr>
                <w:rFonts w:ascii="Arial" w:hAnsi="Arial" w:cs="Arial"/>
                <w:i/>
                <w:sz w:val="18"/>
                <w:szCs w:val="18"/>
              </w:rPr>
            </w:pPr>
            <w:r>
              <w:rPr>
                <w:rFonts w:ascii="Arial" w:hAnsi="Arial" w:cs="Arial"/>
                <w:i/>
                <w:sz w:val="18"/>
                <w:szCs w:val="18"/>
              </w:rPr>
              <w:t>Lessons which have been created by LGBT pupils will be included into the Relationships PSE programme across all year groups.</w:t>
            </w:r>
          </w:p>
        </w:tc>
        <w:tc>
          <w:tcPr>
            <w:tcW w:w="367" w:type="pct"/>
          </w:tcPr>
          <w:p w:rsidR="001438A6" w:rsidRDefault="001438A6"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p>
          <w:p w:rsidR="00640563" w:rsidRDefault="00640563"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r>
              <w:rPr>
                <w:rFonts w:ascii="Arial" w:hAnsi="Arial" w:cs="Arial"/>
                <w:i/>
                <w:sz w:val="18"/>
                <w:szCs w:val="18"/>
              </w:rPr>
              <w:t>D Rainey</w:t>
            </w:r>
          </w:p>
          <w:p w:rsidR="001438A6" w:rsidRDefault="001438A6" w:rsidP="00F72F8F">
            <w:pPr>
              <w:spacing w:after="0"/>
              <w:rPr>
                <w:rFonts w:ascii="Arial" w:hAnsi="Arial" w:cs="Arial"/>
                <w:i/>
                <w:sz w:val="18"/>
                <w:szCs w:val="18"/>
              </w:rPr>
            </w:pPr>
            <w:r>
              <w:rPr>
                <w:rFonts w:ascii="Arial" w:hAnsi="Arial" w:cs="Arial"/>
                <w:i/>
                <w:sz w:val="18"/>
                <w:szCs w:val="18"/>
              </w:rPr>
              <w:t>E  Dornan</w:t>
            </w:r>
          </w:p>
          <w:p w:rsidR="001438A6" w:rsidRDefault="001438A6" w:rsidP="00F72F8F">
            <w:pPr>
              <w:spacing w:after="0"/>
              <w:rPr>
                <w:rFonts w:ascii="Arial" w:hAnsi="Arial" w:cs="Arial"/>
                <w:i/>
                <w:sz w:val="18"/>
                <w:szCs w:val="18"/>
              </w:rPr>
            </w:pPr>
            <w:r>
              <w:rPr>
                <w:rFonts w:ascii="Arial" w:hAnsi="Arial" w:cs="Arial"/>
                <w:i/>
                <w:sz w:val="18"/>
                <w:szCs w:val="18"/>
              </w:rPr>
              <w:t>J Brown</w:t>
            </w:r>
          </w:p>
          <w:p w:rsidR="001438A6" w:rsidRDefault="001438A6" w:rsidP="00F72F8F">
            <w:pPr>
              <w:spacing w:after="0"/>
              <w:rPr>
                <w:rFonts w:ascii="Arial" w:hAnsi="Arial" w:cs="Arial"/>
                <w:i/>
                <w:sz w:val="18"/>
                <w:szCs w:val="18"/>
              </w:rPr>
            </w:pPr>
            <w:r>
              <w:rPr>
                <w:rFonts w:ascii="Arial" w:hAnsi="Arial" w:cs="Arial"/>
                <w:i/>
                <w:sz w:val="18"/>
                <w:szCs w:val="18"/>
              </w:rPr>
              <w:t>E Wilkie</w:t>
            </w:r>
          </w:p>
          <w:p w:rsidR="001438A6" w:rsidRDefault="001438A6" w:rsidP="00F72F8F">
            <w:pPr>
              <w:spacing w:after="0"/>
              <w:rPr>
                <w:rFonts w:ascii="Arial" w:hAnsi="Arial" w:cs="Arial"/>
                <w:i/>
                <w:sz w:val="18"/>
                <w:szCs w:val="18"/>
              </w:rPr>
            </w:pPr>
            <w:r>
              <w:rPr>
                <w:rFonts w:ascii="Arial" w:hAnsi="Arial" w:cs="Arial"/>
                <w:i/>
                <w:sz w:val="18"/>
                <w:szCs w:val="18"/>
              </w:rPr>
              <w:t>C Wilson</w:t>
            </w:r>
          </w:p>
          <w:p w:rsidR="001438A6" w:rsidRDefault="001438A6"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r>
              <w:rPr>
                <w:rFonts w:ascii="Arial" w:hAnsi="Arial" w:cs="Arial"/>
                <w:i/>
                <w:sz w:val="18"/>
                <w:szCs w:val="18"/>
              </w:rPr>
              <w:t>C Wilson</w:t>
            </w:r>
          </w:p>
          <w:p w:rsidR="001438A6" w:rsidRDefault="001438A6" w:rsidP="00F72F8F">
            <w:pPr>
              <w:spacing w:after="0"/>
              <w:rPr>
                <w:rFonts w:ascii="Arial" w:hAnsi="Arial" w:cs="Arial"/>
                <w:i/>
                <w:sz w:val="18"/>
                <w:szCs w:val="18"/>
              </w:rPr>
            </w:pPr>
          </w:p>
          <w:p w:rsidR="001438A6" w:rsidRDefault="001438A6" w:rsidP="00F72F8F">
            <w:pPr>
              <w:spacing w:after="0"/>
              <w:rPr>
                <w:rFonts w:ascii="Arial" w:hAnsi="Arial" w:cs="Arial"/>
                <w:i/>
                <w:sz w:val="18"/>
                <w:szCs w:val="18"/>
              </w:rPr>
            </w:pPr>
          </w:p>
          <w:p w:rsidR="001438A6" w:rsidRPr="007D2702" w:rsidRDefault="001438A6" w:rsidP="00F72F8F">
            <w:pPr>
              <w:spacing w:after="0"/>
              <w:rPr>
                <w:rFonts w:ascii="Arial" w:hAnsi="Arial" w:cs="Arial"/>
                <w:i/>
                <w:sz w:val="18"/>
                <w:szCs w:val="18"/>
              </w:rPr>
            </w:pPr>
          </w:p>
        </w:tc>
        <w:tc>
          <w:tcPr>
            <w:tcW w:w="977" w:type="pct"/>
          </w:tcPr>
          <w:p w:rsidR="001438A6" w:rsidRDefault="001438A6" w:rsidP="00F72F8F">
            <w:pPr>
              <w:spacing w:after="0"/>
              <w:rPr>
                <w:rFonts w:ascii="Arial" w:hAnsi="Arial" w:cs="Arial"/>
                <w:i/>
                <w:sz w:val="18"/>
                <w:szCs w:val="18"/>
              </w:rPr>
            </w:pPr>
            <w:r>
              <w:rPr>
                <w:rFonts w:ascii="Arial" w:hAnsi="Arial" w:cs="Arial"/>
                <w:i/>
                <w:sz w:val="18"/>
                <w:szCs w:val="18"/>
              </w:rPr>
              <w:t>Improved pupil understanding of well-being indicators</w:t>
            </w:r>
          </w:p>
          <w:p w:rsidR="001438A6" w:rsidRDefault="001438A6" w:rsidP="00F72F8F">
            <w:pPr>
              <w:spacing w:after="0"/>
              <w:rPr>
                <w:rFonts w:ascii="Arial" w:hAnsi="Arial" w:cs="Arial"/>
                <w:i/>
                <w:sz w:val="18"/>
                <w:szCs w:val="18"/>
              </w:rPr>
            </w:pPr>
            <w:r>
              <w:rPr>
                <w:rFonts w:ascii="Arial" w:hAnsi="Arial" w:cs="Arial"/>
                <w:i/>
                <w:sz w:val="18"/>
                <w:szCs w:val="18"/>
              </w:rPr>
              <w:t xml:space="preserve">Improved relationships </w:t>
            </w:r>
          </w:p>
          <w:p w:rsidR="001438A6" w:rsidRDefault="001438A6" w:rsidP="00F72F8F">
            <w:pPr>
              <w:spacing w:after="0"/>
              <w:rPr>
                <w:rFonts w:ascii="Arial" w:hAnsi="Arial" w:cs="Arial"/>
                <w:i/>
                <w:sz w:val="18"/>
                <w:szCs w:val="18"/>
              </w:rPr>
            </w:pPr>
            <w:r>
              <w:rPr>
                <w:rFonts w:ascii="Arial" w:hAnsi="Arial" w:cs="Arial"/>
                <w:i/>
                <w:sz w:val="18"/>
                <w:szCs w:val="18"/>
              </w:rPr>
              <w:t xml:space="preserve">Improved health outcomes </w:t>
            </w:r>
          </w:p>
          <w:p w:rsidR="001438A6" w:rsidRDefault="001438A6" w:rsidP="00F72F8F">
            <w:pPr>
              <w:spacing w:after="0"/>
              <w:rPr>
                <w:rFonts w:ascii="Arial" w:hAnsi="Arial" w:cs="Arial"/>
                <w:i/>
                <w:sz w:val="18"/>
                <w:szCs w:val="18"/>
              </w:rPr>
            </w:pPr>
            <w:r>
              <w:rPr>
                <w:rFonts w:ascii="Arial" w:hAnsi="Arial" w:cs="Arial"/>
                <w:i/>
                <w:sz w:val="18"/>
                <w:szCs w:val="18"/>
              </w:rPr>
              <w:t>Increased opportunities for wider achievement</w:t>
            </w:r>
          </w:p>
          <w:p w:rsidR="001438A6" w:rsidRDefault="001438A6" w:rsidP="00F72F8F">
            <w:pPr>
              <w:spacing w:after="0"/>
              <w:rPr>
                <w:rFonts w:ascii="Arial" w:hAnsi="Arial" w:cs="Arial"/>
                <w:i/>
                <w:sz w:val="18"/>
                <w:szCs w:val="18"/>
              </w:rPr>
            </w:pPr>
            <w:r>
              <w:rPr>
                <w:rFonts w:ascii="Arial" w:hAnsi="Arial" w:cs="Arial"/>
                <w:i/>
                <w:sz w:val="18"/>
                <w:szCs w:val="18"/>
              </w:rPr>
              <w:t>Minority groups have an opportunity to lead learning in school</w:t>
            </w:r>
          </w:p>
          <w:p w:rsidR="001438A6" w:rsidRPr="007D2702" w:rsidRDefault="001438A6" w:rsidP="00F72F8F">
            <w:pPr>
              <w:spacing w:after="0"/>
              <w:rPr>
                <w:rFonts w:ascii="Arial" w:hAnsi="Arial" w:cs="Arial"/>
                <w:i/>
                <w:sz w:val="18"/>
                <w:szCs w:val="18"/>
              </w:rPr>
            </w:pPr>
          </w:p>
        </w:tc>
        <w:tc>
          <w:tcPr>
            <w:tcW w:w="978" w:type="pct"/>
          </w:tcPr>
          <w:p w:rsidR="001438A6" w:rsidRDefault="001438A6" w:rsidP="00F72F8F">
            <w:pPr>
              <w:spacing w:after="0"/>
              <w:rPr>
                <w:rFonts w:ascii="Arial" w:hAnsi="Arial" w:cs="Arial"/>
                <w:i/>
                <w:sz w:val="18"/>
                <w:szCs w:val="18"/>
              </w:rPr>
            </w:pPr>
            <w:r>
              <w:rPr>
                <w:rFonts w:ascii="Arial" w:hAnsi="Arial" w:cs="Arial"/>
                <w:i/>
                <w:sz w:val="18"/>
                <w:szCs w:val="18"/>
              </w:rPr>
              <w:t xml:space="preserve">Pupil focus groups </w:t>
            </w:r>
          </w:p>
          <w:p w:rsidR="001438A6" w:rsidRDefault="001438A6" w:rsidP="00F72F8F">
            <w:pPr>
              <w:spacing w:after="0"/>
              <w:rPr>
                <w:rFonts w:ascii="Arial" w:hAnsi="Arial" w:cs="Arial"/>
                <w:i/>
                <w:sz w:val="18"/>
                <w:szCs w:val="18"/>
              </w:rPr>
            </w:pPr>
            <w:r>
              <w:rPr>
                <w:rFonts w:ascii="Arial" w:hAnsi="Arial" w:cs="Arial"/>
                <w:i/>
                <w:sz w:val="18"/>
                <w:szCs w:val="18"/>
              </w:rPr>
              <w:t>Pupil and staff questionnaires</w:t>
            </w:r>
          </w:p>
          <w:p w:rsidR="001438A6" w:rsidRDefault="001438A6" w:rsidP="00F72F8F">
            <w:pPr>
              <w:spacing w:after="0"/>
              <w:rPr>
                <w:rFonts w:ascii="Arial" w:hAnsi="Arial" w:cs="Arial"/>
                <w:i/>
                <w:sz w:val="18"/>
                <w:szCs w:val="18"/>
              </w:rPr>
            </w:pPr>
            <w:r>
              <w:rPr>
                <w:rFonts w:ascii="Arial" w:hAnsi="Arial" w:cs="Arial"/>
                <w:i/>
                <w:sz w:val="18"/>
                <w:szCs w:val="18"/>
              </w:rPr>
              <w:t>Darlington Survey data</w:t>
            </w:r>
          </w:p>
          <w:p w:rsidR="001438A6" w:rsidRPr="007D2702" w:rsidRDefault="001438A6" w:rsidP="00F72F8F">
            <w:pPr>
              <w:spacing w:after="0"/>
              <w:rPr>
                <w:rFonts w:ascii="Arial" w:hAnsi="Arial" w:cs="Arial"/>
                <w:i/>
                <w:sz w:val="18"/>
                <w:szCs w:val="18"/>
              </w:rPr>
            </w:pPr>
            <w:r>
              <w:rPr>
                <w:rFonts w:ascii="Arial" w:hAnsi="Arial" w:cs="Arial"/>
                <w:i/>
                <w:sz w:val="18"/>
                <w:szCs w:val="18"/>
              </w:rPr>
              <w:t>Reduced incidence of homophobic language/abuse in school</w:t>
            </w:r>
          </w:p>
        </w:tc>
        <w:tc>
          <w:tcPr>
            <w:tcW w:w="977" w:type="pct"/>
          </w:tcPr>
          <w:p w:rsidR="001438A6" w:rsidRDefault="001438A6" w:rsidP="00F72F8F">
            <w:pPr>
              <w:spacing w:after="0"/>
              <w:rPr>
                <w:rFonts w:ascii="Arial" w:hAnsi="Arial" w:cs="Arial"/>
                <w:i/>
                <w:sz w:val="18"/>
                <w:szCs w:val="18"/>
              </w:rPr>
            </w:pPr>
            <w:r w:rsidRPr="0003618D">
              <w:rPr>
                <w:rFonts w:ascii="Arial" w:hAnsi="Arial" w:cs="Arial"/>
                <w:i/>
                <w:color w:val="00B050"/>
                <w:sz w:val="18"/>
                <w:szCs w:val="18"/>
              </w:rPr>
              <w:t xml:space="preserve">Already achieved </w:t>
            </w:r>
          </w:p>
        </w:tc>
      </w:tr>
      <w:tr w:rsidR="001438A6" w:rsidTr="00640563">
        <w:trPr>
          <w:trHeight w:hRule="exact" w:val="1418"/>
        </w:trPr>
        <w:tc>
          <w:tcPr>
            <w:tcW w:w="412" w:type="pct"/>
          </w:tcPr>
          <w:p w:rsidR="001438A6" w:rsidRDefault="001438A6" w:rsidP="001438A6">
            <w:pPr>
              <w:rPr>
                <w:rFonts w:ascii="Arial" w:hAnsi="Arial" w:cs="Arial"/>
                <w:i/>
                <w:sz w:val="16"/>
                <w:szCs w:val="16"/>
              </w:rPr>
            </w:pPr>
            <w:r w:rsidRPr="001F76EB">
              <w:rPr>
                <w:rFonts w:ascii="Arial" w:hAnsi="Arial" w:cs="Arial"/>
                <w:i/>
                <w:sz w:val="16"/>
                <w:szCs w:val="16"/>
              </w:rPr>
              <w:t>Assessment of Children’s Progress</w:t>
            </w:r>
          </w:p>
          <w:p w:rsidR="001438A6" w:rsidRDefault="001438A6" w:rsidP="006637EC">
            <w:pPr>
              <w:spacing w:after="0"/>
              <w:rPr>
                <w:rFonts w:ascii="Arial" w:hAnsi="Arial" w:cs="Arial"/>
                <w:i/>
                <w:sz w:val="16"/>
                <w:szCs w:val="16"/>
              </w:rPr>
            </w:pPr>
            <w:r>
              <w:rPr>
                <w:rFonts w:ascii="Arial" w:hAnsi="Arial" w:cs="Arial"/>
                <w:i/>
                <w:sz w:val="16"/>
                <w:szCs w:val="16"/>
              </w:rPr>
              <w:t>School Improvement</w:t>
            </w:r>
          </w:p>
          <w:p w:rsidR="001438A6" w:rsidRPr="001F76EB" w:rsidRDefault="001438A6" w:rsidP="001438A6">
            <w:pPr>
              <w:rPr>
                <w:rFonts w:ascii="Arial" w:hAnsi="Arial" w:cs="Arial"/>
                <w:i/>
                <w:sz w:val="16"/>
                <w:szCs w:val="16"/>
              </w:rPr>
            </w:pPr>
          </w:p>
        </w:tc>
        <w:tc>
          <w:tcPr>
            <w:tcW w:w="264" w:type="pct"/>
          </w:tcPr>
          <w:p w:rsidR="00640563" w:rsidRDefault="001438A6" w:rsidP="00640563">
            <w:pPr>
              <w:spacing w:after="0"/>
              <w:rPr>
                <w:rFonts w:ascii="Arial" w:hAnsi="Arial" w:cs="Arial"/>
                <w:i/>
                <w:sz w:val="18"/>
                <w:szCs w:val="18"/>
              </w:rPr>
            </w:pPr>
            <w:r>
              <w:rPr>
                <w:rFonts w:ascii="Arial" w:hAnsi="Arial" w:cs="Arial"/>
                <w:i/>
                <w:sz w:val="18"/>
                <w:szCs w:val="18"/>
              </w:rPr>
              <w:t>2.3</w:t>
            </w:r>
          </w:p>
          <w:p w:rsidR="001438A6" w:rsidRDefault="001438A6" w:rsidP="00640563">
            <w:pPr>
              <w:spacing w:after="0"/>
              <w:rPr>
                <w:rFonts w:ascii="Arial" w:hAnsi="Arial" w:cs="Arial"/>
                <w:i/>
                <w:sz w:val="18"/>
                <w:szCs w:val="18"/>
              </w:rPr>
            </w:pPr>
            <w:r>
              <w:rPr>
                <w:rFonts w:ascii="Arial" w:hAnsi="Arial" w:cs="Arial"/>
                <w:i/>
                <w:sz w:val="18"/>
                <w:szCs w:val="18"/>
              </w:rPr>
              <w:t>3.1</w:t>
            </w:r>
          </w:p>
          <w:p w:rsidR="001438A6" w:rsidRDefault="001438A6" w:rsidP="00640563">
            <w:pPr>
              <w:spacing w:after="0"/>
              <w:rPr>
                <w:rFonts w:ascii="Arial" w:hAnsi="Arial" w:cs="Arial"/>
                <w:i/>
                <w:sz w:val="18"/>
                <w:szCs w:val="18"/>
              </w:rPr>
            </w:pPr>
            <w:r>
              <w:rPr>
                <w:rFonts w:ascii="Arial" w:hAnsi="Arial" w:cs="Arial"/>
                <w:i/>
                <w:sz w:val="18"/>
                <w:szCs w:val="18"/>
              </w:rPr>
              <w:t>3.2</w:t>
            </w:r>
          </w:p>
          <w:p w:rsidR="001438A6" w:rsidRDefault="001438A6" w:rsidP="00640563">
            <w:pPr>
              <w:spacing w:after="0"/>
              <w:rPr>
                <w:rFonts w:ascii="Arial" w:hAnsi="Arial" w:cs="Arial"/>
                <w:i/>
                <w:sz w:val="18"/>
                <w:szCs w:val="18"/>
              </w:rPr>
            </w:pPr>
            <w:r>
              <w:rPr>
                <w:rFonts w:ascii="Arial" w:hAnsi="Arial" w:cs="Arial"/>
                <w:i/>
                <w:sz w:val="18"/>
                <w:szCs w:val="18"/>
              </w:rPr>
              <w:t>3.3</w:t>
            </w:r>
          </w:p>
          <w:p w:rsidR="001438A6" w:rsidRPr="007D2702" w:rsidRDefault="001438A6" w:rsidP="001438A6">
            <w:pPr>
              <w:rPr>
                <w:rFonts w:ascii="Arial" w:hAnsi="Arial" w:cs="Arial"/>
                <w:i/>
                <w:sz w:val="18"/>
                <w:szCs w:val="18"/>
              </w:rPr>
            </w:pPr>
          </w:p>
        </w:tc>
        <w:tc>
          <w:tcPr>
            <w:tcW w:w="1025" w:type="pct"/>
          </w:tcPr>
          <w:p w:rsidR="001438A6" w:rsidRDefault="001438A6" w:rsidP="006637EC">
            <w:pPr>
              <w:spacing w:after="0"/>
              <w:rPr>
                <w:rFonts w:ascii="Arial" w:hAnsi="Arial" w:cs="Arial"/>
                <w:i/>
                <w:sz w:val="18"/>
                <w:szCs w:val="18"/>
              </w:rPr>
            </w:pPr>
            <w:r>
              <w:rPr>
                <w:rFonts w:ascii="Arial" w:hAnsi="Arial" w:cs="Arial"/>
                <w:i/>
                <w:sz w:val="18"/>
                <w:szCs w:val="18"/>
              </w:rPr>
              <w:t>Opportunities for wider achievement will augment the BGE PSE curriculum, with tracking and monitoring embedded to inform progress.</w:t>
            </w:r>
          </w:p>
        </w:tc>
        <w:tc>
          <w:tcPr>
            <w:tcW w:w="367" w:type="pct"/>
          </w:tcPr>
          <w:p w:rsidR="001438A6" w:rsidRDefault="001438A6" w:rsidP="001438A6">
            <w:pPr>
              <w:rPr>
                <w:rFonts w:ascii="Arial" w:hAnsi="Arial" w:cs="Arial"/>
                <w:i/>
                <w:sz w:val="18"/>
                <w:szCs w:val="18"/>
              </w:rPr>
            </w:pPr>
          </w:p>
          <w:p w:rsidR="001438A6" w:rsidRDefault="001438A6" w:rsidP="001438A6">
            <w:pPr>
              <w:rPr>
                <w:rFonts w:ascii="Arial" w:hAnsi="Arial" w:cs="Arial"/>
                <w:i/>
                <w:sz w:val="18"/>
                <w:szCs w:val="18"/>
              </w:rPr>
            </w:pPr>
            <w:r>
              <w:rPr>
                <w:rFonts w:ascii="Arial" w:hAnsi="Arial" w:cs="Arial"/>
                <w:i/>
                <w:sz w:val="18"/>
                <w:szCs w:val="18"/>
              </w:rPr>
              <w:t>J Brown</w:t>
            </w:r>
          </w:p>
        </w:tc>
        <w:tc>
          <w:tcPr>
            <w:tcW w:w="977" w:type="pct"/>
          </w:tcPr>
          <w:p w:rsidR="001438A6" w:rsidRDefault="001438A6" w:rsidP="00640563">
            <w:pPr>
              <w:spacing w:after="0"/>
              <w:rPr>
                <w:rFonts w:ascii="Arial" w:hAnsi="Arial" w:cs="Arial"/>
                <w:i/>
                <w:sz w:val="18"/>
                <w:szCs w:val="18"/>
              </w:rPr>
            </w:pPr>
            <w:r>
              <w:rPr>
                <w:rFonts w:ascii="Arial" w:hAnsi="Arial" w:cs="Arial"/>
                <w:i/>
                <w:sz w:val="18"/>
                <w:szCs w:val="18"/>
              </w:rPr>
              <w:t>Universal access to wider achievement certification, with particular focus on SIMD 1-3 pupils</w:t>
            </w:r>
          </w:p>
        </w:tc>
        <w:tc>
          <w:tcPr>
            <w:tcW w:w="978" w:type="pct"/>
          </w:tcPr>
          <w:p w:rsidR="001438A6" w:rsidRDefault="001438A6" w:rsidP="00640563">
            <w:pPr>
              <w:spacing w:after="0"/>
              <w:rPr>
                <w:rFonts w:ascii="Arial" w:hAnsi="Arial" w:cs="Arial"/>
                <w:i/>
                <w:sz w:val="18"/>
                <w:szCs w:val="18"/>
              </w:rPr>
            </w:pPr>
            <w:r>
              <w:rPr>
                <w:rFonts w:ascii="Arial" w:hAnsi="Arial" w:cs="Arial"/>
                <w:i/>
                <w:sz w:val="18"/>
                <w:szCs w:val="18"/>
              </w:rPr>
              <w:t>Increased SQA tariff points</w:t>
            </w:r>
          </w:p>
          <w:p w:rsidR="001438A6" w:rsidRDefault="001438A6" w:rsidP="00640563">
            <w:pPr>
              <w:spacing w:after="0"/>
              <w:rPr>
                <w:rFonts w:ascii="Arial" w:hAnsi="Arial" w:cs="Arial"/>
                <w:i/>
                <w:sz w:val="18"/>
                <w:szCs w:val="18"/>
              </w:rPr>
            </w:pPr>
            <w:r>
              <w:rPr>
                <w:rFonts w:ascii="Arial" w:hAnsi="Arial" w:cs="Arial"/>
                <w:i/>
                <w:sz w:val="18"/>
                <w:szCs w:val="18"/>
              </w:rPr>
              <w:t>Increase in SLDR</w:t>
            </w: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p>
        </w:tc>
        <w:tc>
          <w:tcPr>
            <w:tcW w:w="977" w:type="pct"/>
          </w:tcPr>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Wider Achievement opportunities available to all S1/S2/S3 and S5.</w:t>
            </w: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p>
        </w:tc>
      </w:tr>
      <w:tr w:rsidR="001438A6" w:rsidTr="00F72F8F">
        <w:trPr>
          <w:trHeight w:val="207"/>
        </w:trPr>
        <w:tc>
          <w:tcPr>
            <w:tcW w:w="412" w:type="pct"/>
          </w:tcPr>
          <w:p w:rsidR="001438A6" w:rsidRDefault="001438A6" w:rsidP="00640563">
            <w:pPr>
              <w:spacing w:after="0"/>
              <w:rPr>
                <w:rFonts w:ascii="Arial" w:hAnsi="Arial" w:cs="Arial"/>
                <w:i/>
                <w:sz w:val="16"/>
                <w:szCs w:val="16"/>
              </w:rPr>
            </w:pPr>
            <w:r w:rsidRPr="000E7710">
              <w:rPr>
                <w:rFonts w:ascii="Arial" w:hAnsi="Arial" w:cs="Arial"/>
                <w:i/>
                <w:sz w:val="16"/>
                <w:szCs w:val="16"/>
              </w:rPr>
              <w:t>School Leadership</w:t>
            </w:r>
          </w:p>
          <w:p w:rsidR="001438A6" w:rsidRDefault="001438A6" w:rsidP="00640563">
            <w:pPr>
              <w:spacing w:after="0"/>
              <w:rPr>
                <w:rFonts w:ascii="Arial" w:hAnsi="Arial" w:cs="Arial"/>
                <w:i/>
                <w:sz w:val="16"/>
                <w:szCs w:val="16"/>
              </w:rPr>
            </w:pPr>
          </w:p>
          <w:p w:rsidR="001438A6" w:rsidRPr="000E7710" w:rsidRDefault="001438A6" w:rsidP="00640563">
            <w:pPr>
              <w:spacing w:after="0"/>
              <w:rPr>
                <w:rFonts w:ascii="Arial" w:hAnsi="Arial" w:cs="Arial"/>
                <w:i/>
                <w:sz w:val="16"/>
                <w:szCs w:val="16"/>
              </w:rPr>
            </w:pPr>
          </w:p>
        </w:tc>
        <w:tc>
          <w:tcPr>
            <w:tcW w:w="264" w:type="pct"/>
          </w:tcPr>
          <w:p w:rsidR="001438A6" w:rsidRPr="000E7710" w:rsidRDefault="001438A6" w:rsidP="00640563">
            <w:pPr>
              <w:spacing w:after="0"/>
              <w:rPr>
                <w:rFonts w:ascii="Arial" w:hAnsi="Arial" w:cs="Arial"/>
                <w:i/>
                <w:sz w:val="16"/>
                <w:szCs w:val="16"/>
              </w:rPr>
            </w:pPr>
            <w:r w:rsidRPr="000E7710">
              <w:rPr>
                <w:rFonts w:ascii="Arial" w:hAnsi="Arial" w:cs="Arial"/>
                <w:i/>
                <w:sz w:val="16"/>
                <w:szCs w:val="16"/>
              </w:rPr>
              <w:t>1.2</w:t>
            </w:r>
          </w:p>
          <w:p w:rsidR="001438A6" w:rsidRDefault="001438A6" w:rsidP="00640563">
            <w:pPr>
              <w:spacing w:after="0"/>
              <w:rPr>
                <w:rFonts w:ascii="Arial" w:hAnsi="Arial" w:cs="Arial"/>
                <w:i/>
                <w:sz w:val="16"/>
                <w:szCs w:val="16"/>
              </w:rPr>
            </w:pPr>
            <w:r w:rsidRPr="000E7710">
              <w:rPr>
                <w:rFonts w:ascii="Arial" w:hAnsi="Arial" w:cs="Arial"/>
                <w:i/>
                <w:sz w:val="16"/>
                <w:szCs w:val="16"/>
              </w:rPr>
              <w:t>1.3</w:t>
            </w:r>
          </w:p>
          <w:p w:rsidR="001438A6" w:rsidRPr="000E7710" w:rsidRDefault="001438A6" w:rsidP="00640563">
            <w:pPr>
              <w:spacing w:after="0"/>
              <w:rPr>
                <w:rFonts w:ascii="Arial" w:hAnsi="Arial" w:cs="Arial"/>
                <w:i/>
                <w:sz w:val="16"/>
                <w:szCs w:val="16"/>
              </w:rPr>
            </w:pPr>
            <w:r>
              <w:rPr>
                <w:rFonts w:ascii="Arial" w:hAnsi="Arial" w:cs="Arial"/>
                <w:i/>
                <w:sz w:val="16"/>
                <w:szCs w:val="16"/>
              </w:rPr>
              <w:t>3.1</w:t>
            </w:r>
          </w:p>
          <w:p w:rsidR="001438A6" w:rsidRPr="000E7710" w:rsidRDefault="001438A6" w:rsidP="00640563">
            <w:pPr>
              <w:spacing w:after="0"/>
              <w:rPr>
                <w:rFonts w:ascii="Arial" w:hAnsi="Arial" w:cs="Arial"/>
                <w:i/>
                <w:sz w:val="16"/>
                <w:szCs w:val="16"/>
              </w:rPr>
            </w:pPr>
          </w:p>
        </w:tc>
        <w:tc>
          <w:tcPr>
            <w:tcW w:w="1025" w:type="pct"/>
          </w:tcPr>
          <w:p w:rsidR="001438A6" w:rsidRDefault="001438A6" w:rsidP="00640563">
            <w:pPr>
              <w:spacing w:after="0"/>
              <w:rPr>
                <w:rFonts w:ascii="Arial" w:hAnsi="Arial" w:cs="Arial"/>
                <w:i/>
                <w:sz w:val="18"/>
                <w:szCs w:val="18"/>
              </w:rPr>
            </w:pPr>
            <w:r>
              <w:rPr>
                <w:rFonts w:ascii="Arial" w:hAnsi="Arial" w:cs="Arial"/>
                <w:i/>
                <w:sz w:val="18"/>
                <w:szCs w:val="18"/>
              </w:rPr>
              <w:t>Principal Teachers of Pupil Support will up-skill and build confidence in all staff in delivering universal support for all pupils and provide direction in delivering the Well-being agenda via Health and Well-being collegiate groups, Learning Walks and In-service inserts.</w:t>
            </w:r>
          </w:p>
          <w:p w:rsidR="001438A6" w:rsidRDefault="001438A6" w:rsidP="00640563">
            <w:pPr>
              <w:spacing w:after="0"/>
              <w:rPr>
                <w:rFonts w:ascii="Arial" w:hAnsi="Arial" w:cs="Arial"/>
                <w:i/>
                <w:sz w:val="18"/>
                <w:szCs w:val="18"/>
              </w:rPr>
            </w:pPr>
          </w:p>
        </w:tc>
        <w:tc>
          <w:tcPr>
            <w:tcW w:w="367" w:type="pct"/>
          </w:tcPr>
          <w:p w:rsidR="001438A6" w:rsidRDefault="001438A6" w:rsidP="00640563">
            <w:pPr>
              <w:spacing w:after="0"/>
              <w:rPr>
                <w:rFonts w:ascii="Arial" w:hAnsi="Arial" w:cs="Arial"/>
                <w:i/>
                <w:sz w:val="18"/>
                <w:szCs w:val="18"/>
              </w:rPr>
            </w:pPr>
            <w:r>
              <w:rPr>
                <w:rFonts w:ascii="Arial" w:hAnsi="Arial" w:cs="Arial"/>
                <w:i/>
                <w:sz w:val="18"/>
                <w:szCs w:val="18"/>
              </w:rPr>
              <w:t>D Rainey</w:t>
            </w:r>
          </w:p>
          <w:p w:rsidR="001438A6" w:rsidRDefault="001438A6" w:rsidP="00640563">
            <w:pPr>
              <w:spacing w:after="0"/>
              <w:rPr>
                <w:rFonts w:ascii="Arial" w:hAnsi="Arial" w:cs="Arial"/>
                <w:i/>
                <w:sz w:val="18"/>
                <w:szCs w:val="18"/>
              </w:rPr>
            </w:pPr>
            <w:r>
              <w:rPr>
                <w:rFonts w:ascii="Arial" w:hAnsi="Arial" w:cs="Arial"/>
                <w:i/>
                <w:sz w:val="18"/>
                <w:szCs w:val="18"/>
              </w:rPr>
              <w:t>E  Dornan</w:t>
            </w:r>
          </w:p>
          <w:p w:rsidR="001438A6" w:rsidRDefault="001438A6" w:rsidP="00640563">
            <w:pPr>
              <w:spacing w:after="0"/>
              <w:rPr>
                <w:rFonts w:ascii="Arial" w:hAnsi="Arial" w:cs="Arial"/>
                <w:i/>
                <w:sz w:val="18"/>
                <w:szCs w:val="18"/>
              </w:rPr>
            </w:pPr>
            <w:r>
              <w:rPr>
                <w:rFonts w:ascii="Arial" w:hAnsi="Arial" w:cs="Arial"/>
                <w:i/>
                <w:sz w:val="18"/>
                <w:szCs w:val="18"/>
              </w:rPr>
              <w:t>C Wilson</w:t>
            </w:r>
          </w:p>
          <w:p w:rsidR="001438A6" w:rsidRDefault="001438A6" w:rsidP="00640563">
            <w:pPr>
              <w:spacing w:after="0"/>
              <w:rPr>
                <w:rFonts w:ascii="Arial" w:hAnsi="Arial" w:cs="Arial"/>
                <w:i/>
                <w:sz w:val="18"/>
                <w:szCs w:val="18"/>
              </w:rPr>
            </w:pPr>
            <w:r>
              <w:rPr>
                <w:rFonts w:ascii="Arial" w:hAnsi="Arial" w:cs="Arial"/>
                <w:i/>
                <w:sz w:val="18"/>
                <w:szCs w:val="18"/>
              </w:rPr>
              <w:t>J Brown</w:t>
            </w:r>
          </w:p>
          <w:p w:rsidR="001438A6" w:rsidRDefault="001438A6" w:rsidP="00640563">
            <w:pPr>
              <w:spacing w:after="0"/>
              <w:rPr>
                <w:rFonts w:ascii="Arial" w:hAnsi="Arial" w:cs="Arial"/>
                <w:i/>
                <w:sz w:val="18"/>
                <w:szCs w:val="18"/>
              </w:rPr>
            </w:pPr>
            <w:r>
              <w:rPr>
                <w:rFonts w:ascii="Arial" w:hAnsi="Arial" w:cs="Arial"/>
                <w:i/>
                <w:sz w:val="18"/>
                <w:szCs w:val="18"/>
              </w:rPr>
              <w:t>E Wilkie</w:t>
            </w:r>
          </w:p>
        </w:tc>
        <w:tc>
          <w:tcPr>
            <w:tcW w:w="977" w:type="pct"/>
          </w:tcPr>
          <w:p w:rsidR="001438A6" w:rsidRDefault="001438A6" w:rsidP="00640563">
            <w:pPr>
              <w:spacing w:after="0"/>
              <w:rPr>
                <w:rFonts w:ascii="Arial" w:hAnsi="Arial" w:cs="Arial"/>
                <w:i/>
                <w:sz w:val="18"/>
                <w:szCs w:val="18"/>
              </w:rPr>
            </w:pPr>
            <w:r>
              <w:rPr>
                <w:rFonts w:ascii="Arial" w:hAnsi="Arial" w:cs="Arial"/>
                <w:i/>
                <w:sz w:val="18"/>
                <w:szCs w:val="18"/>
              </w:rPr>
              <w:t>Staff feel supported and understand their role in promoting every pupil’s health and well-being.</w:t>
            </w:r>
          </w:p>
          <w:p w:rsidR="001438A6" w:rsidRDefault="001438A6" w:rsidP="00640563">
            <w:pPr>
              <w:spacing w:after="0"/>
              <w:rPr>
                <w:rFonts w:ascii="Arial" w:hAnsi="Arial" w:cs="Arial"/>
                <w:i/>
                <w:sz w:val="18"/>
                <w:szCs w:val="18"/>
              </w:rPr>
            </w:pPr>
            <w:r>
              <w:rPr>
                <w:rFonts w:ascii="Arial" w:hAnsi="Arial" w:cs="Arial"/>
                <w:i/>
                <w:sz w:val="18"/>
                <w:szCs w:val="18"/>
              </w:rPr>
              <w:t>Improved communication</w:t>
            </w:r>
          </w:p>
          <w:p w:rsidR="001438A6" w:rsidRDefault="001438A6" w:rsidP="00640563">
            <w:pPr>
              <w:spacing w:after="0"/>
              <w:rPr>
                <w:rFonts w:ascii="Arial" w:hAnsi="Arial" w:cs="Arial"/>
                <w:i/>
                <w:sz w:val="18"/>
                <w:szCs w:val="18"/>
              </w:rPr>
            </w:pPr>
            <w:r>
              <w:rPr>
                <w:rFonts w:ascii="Arial" w:hAnsi="Arial" w:cs="Arial"/>
                <w:i/>
                <w:sz w:val="18"/>
                <w:szCs w:val="18"/>
              </w:rPr>
              <w:t>Improved staff-pupil relationships</w:t>
            </w:r>
          </w:p>
          <w:p w:rsidR="001438A6" w:rsidRDefault="001438A6" w:rsidP="00640563">
            <w:pPr>
              <w:spacing w:after="0"/>
              <w:rPr>
                <w:rFonts w:ascii="Arial" w:hAnsi="Arial" w:cs="Arial"/>
                <w:i/>
                <w:sz w:val="18"/>
                <w:szCs w:val="18"/>
              </w:rPr>
            </w:pPr>
            <w:r>
              <w:rPr>
                <w:rFonts w:ascii="Arial" w:hAnsi="Arial" w:cs="Arial"/>
                <w:i/>
                <w:sz w:val="18"/>
                <w:szCs w:val="18"/>
              </w:rPr>
              <w:t>Improved pupil well-being</w:t>
            </w:r>
          </w:p>
          <w:p w:rsidR="001438A6" w:rsidRDefault="001438A6" w:rsidP="00640563">
            <w:pPr>
              <w:spacing w:after="0"/>
              <w:rPr>
                <w:rFonts w:ascii="Arial" w:hAnsi="Arial" w:cs="Arial"/>
                <w:i/>
                <w:sz w:val="18"/>
                <w:szCs w:val="18"/>
              </w:rPr>
            </w:pPr>
          </w:p>
        </w:tc>
        <w:tc>
          <w:tcPr>
            <w:tcW w:w="978" w:type="pct"/>
          </w:tcPr>
          <w:p w:rsidR="001438A6" w:rsidRDefault="001438A6" w:rsidP="00640563">
            <w:pPr>
              <w:spacing w:after="0"/>
              <w:rPr>
                <w:rFonts w:ascii="Arial" w:hAnsi="Arial" w:cs="Arial"/>
                <w:i/>
                <w:sz w:val="18"/>
                <w:szCs w:val="18"/>
              </w:rPr>
            </w:pPr>
            <w:r>
              <w:rPr>
                <w:rFonts w:ascii="Arial" w:hAnsi="Arial" w:cs="Arial"/>
                <w:i/>
                <w:sz w:val="18"/>
                <w:szCs w:val="18"/>
              </w:rPr>
              <w:t>Improved staff/pupil relationships</w:t>
            </w:r>
          </w:p>
          <w:p w:rsidR="001438A6" w:rsidRDefault="001438A6" w:rsidP="00640563">
            <w:pPr>
              <w:spacing w:after="0"/>
              <w:rPr>
                <w:rFonts w:ascii="Arial" w:hAnsi="Arial" w:cs="Arial"/>
                <w:i/>
                <w:sz w:val="18"/>
                <w:szCs w:val="18"/>
              </w:rPr>
            </w:pPr>
            <w:r>
              <w:rPr>
                <w:rFonts w:ascii="Arial" w:hAnsi="Arial" w:cs="Arial"/>
                <w:i/>
                <w:sz w:val="18"/>
                <w:szCs w:val="18"/>
              </w:rPr>
              <w:t>Pupils rate themselves highly on Well-being Web</w:t>
            </w:r>
          </w:p>
          <w:p w:rsidR="001438A6" w:rsidRDefault="001438A6" w:rsidP="00640563">
            <w:pPr>
              <w:spacing w:after="0"/>
              <w:rPr>
                <w:rFonts w:ascii="Arial" w:hAnsi="Arial" w:cs="Arial"/>
                <w:i/>
                <w:sz w:val="18"/>
                <w:szCs w:val="18"/>
              </w:rPr>
            </w:pPr>
            <w:r>
              <w:rPr>
                <w:rFonts w:ascii="Arial" w:hAnsi="Arial" w:cs="Arial"/>
                <w:i/>
                <w:sz w:val="18"/>
                <w:szCs w:val="18"/>
              </w:rPr>
              <w:t>Attainment data</w:t>
            </w:r>
          </w:p>
          <w:p w:rsidR="001438A6" w:rsidRDefault="001438A6" w:rsidP="00640563">
            <w:pPr>
              <w:spacing w:after="0"/>
              <w:rPr>
                <w:rFonts w:ascii="Arial" w:hAnsi="Arial" w:cs="Arial"/>
                <w:i/>
                <w:sz w:val="18"/>
                <w:szCs w:val="18"/>
              </w:rPr>
            </w:pPr>
            <w:r>
              <w:rPr>
                <w:rFonts w:ascii="Arial" w:hAnsi="Arial" w:cs="Arial"/>
                <w:i/>
                <w:sz w:val="18"/>
                <w:szCs w:val="18"/>
              </w:rPr>
              <w:t>Pupil questionnaires</w:t>
            </w:r>
          </w:p>
          <w:p w:rsidR="001438A6" w:rsidRDefault="001438A6" w:rsidP="00640563">
            <w:pPr>
              <w:spacing w:after="0"/>
              <w:rPr>
                <w:rFonts w:ascii="Arial" w:hAnsi="Arial" w:cs="Arial"/>
                <w:i/>
                <w:sz w:val="18"/>
                <w:szCs w:val="18"/>
              </w:rPr>
            </w:pPr>
          </w:p>
        </w:tc>
        <w:tc>
          <w:tcPr>
            <w:tcW w:w="977" w:type="pct"/>
          </w:tcPr>
          <w:p w:rsidR="001438A6" w:rsidRPr="00B05183" w:rsidRDefault="001438A6" w:rsidP="00640563">
            <w:pPr>
              <w:spacing w:after="0"/>
              <w:rPr>
                <w:rFonts w:ascii="Arial" w:hAnsi="Arial" w:cs="Arial"/>
                <w:i/>
                <w:color w:val="00B050"/>
                <w:sz w:val="18"/>
                <w:szCs w:val="18"/>
              </w:rPr>
            </w:pPr>
            <w:r w:rsidRPr="00B05183">
              <w:rPr>
                <w:rFonts w:ascii="Arial" w:hAnsi="Arial" w:cs="Arial"/>
                <w:i/>
                <w:color w:val="00B050"/>
                <w:sz w:val="18"/>
                <w:szCs w:val="18"/>
              </w:rPr>
              <w:t>Health and Wellbeing Walks</w:t>
            </w:r>
          </w:p>
          <w:p w:rsidR="001438A6" w:rsidRPr="00B05183" w:rsidRDefault="001438A6" w:rsidP="00640563">
            <w:pPr>
              <w:spacing w:after="0"/>
              <w:rPr>
                <w:rFonts w:ascii="Arial" w:hAnsi="Arial" w:cs="Arial"/>
                <w:i/>
                <w:color w:val="00B050"/>
                <w:sz w:val="18"/>
                <w:szCs w:val="18"/>
              </w:rPr>
            </w:pPr>
            <w:r w:rsidRPr="00B05183">
              <w:rPr>
                <w:rFonts w:ascii="Arial" w:hAnsi="Arial" w:cs="Arial"/>
                <w:i/>
                <w:color w:val="00B050"/>
                <w:sz w:val="18"/>
                <w:szCs w:val="18"/>
              </w:rPr>
              <w:t>EMT insert</w:t>
            </w:r>
          </w:p>
          <w:p w:rsidR="001438A6" w:rsidRDefault="001438A6" w:rsidP="00640563">
            <w:pPr>
              <w:spacing w:after="0"/>
              <w:rPr>
                <w:rFonts w:ascii="Arial" w:hAnsi="Arial" w:cs="Arial"/>
                <w:i/>
                <w:sz w:val="18"/>
                <w:szCs w:val="18"/>
              </w:rPr>
            </w:pPr>
            <w:r w:rsidRPr="00B05183">
              <w:rPr>
                <w:rFonts w:ascii="Arial" w:hAnsi="Arial" w:cs="Arial"/>
                <w:i/>
                <w:color w:val="00B050"/>
                <w:sz w:val="18"/>
                <w:szCs w:val="18"/>
              </w:rPr>
              <w:t>Informal dialogue to inform support for pupils</w:t>
            </w:r>
          </w:p>
        </w:tc>
      </w:tr>
      <w:tr w:rsidR="001438A6" w:rsidTr="00F72F8F">
        <w:trPr>
          <w:trHeight w:val="207"/>
        </w:trPr>
        <w:tc>
          <w:tcPr>
            <w:tcW w:w="412" w:type="pct"/>
          </w:tcPr>
          <w:p w:rsidR="001438A6" w:rsidRDefault="001438A6" w:rsidP="00640563">
            <w:pPr>
              <w:spacing w:after="0"/>
              <w:rPr>
                <w:rFonts w:ascii="Arial" w:hAnsi="Arial" w:cs="Arial"/>
                <w:i/>
                <w:sz w:val="16"/>
                <w:szCs w:val="16"/>
              </w:rPr>
            </w:pPr>
            <w:r w:rsidRPr="000E7710">
              <w:rPr>
                <w:rFonts w:ascii="Arial" w:hAnsi="Arial" w:cs="Arial"/>
                <w:i/>
                <w:sz w:val="16"/>
                <w:szCs w:val="16"/>
              </w:rPr>
              <w:lastRenderedPageBreak/>
              <w:t>School Improvement</w:t>
            </w:r>
          </w:p>
          <w:p w:rsidR="001438A6" w:rsidRPr="000E7710" w:rsidRDefault="001438A6" w:rsidP="00640563">
            <w:pPr>
              <w:spacing w:after="0"/>
              <w:rPr>
                <w:rFonts w:ascii="Arial" w:hAnsi="Arial" w:cs="Arial"/>
                <w:i/>
                <w:sz w:val="16"/>
                <w:szCs w:val="16"/>
              </w:rPr>
            </w:pPr>
          </w:p>
          <w:p w:rsidR="001438A6" w:rsidRDefault="001438A6" w:rsidP="00640563">
            <w:pPr>
              <w:spacing w:after="0"/>
              <w:rPr>
                <w:rFonts w:ascii="Arial" w:hAnsi="Arial" w:cs="Arial"/>
                <w:i/>
                <w:sz w:val="16"/>
                <w:szCs w:val="16"/>
              </w:rPr>
            </w:pPr>
            <w:r w:rsidRPr="000E7710">
              <w:rPr>
                <w:rFonts w:ascii="Arial" w:hAnsi="Arial" w:cs="Arial"/>
                <w:i/>
                <w:sz w:val="16"/>
                <w:szCs w:val="16"/>
              </w:rPr>
              <w:t>Performance Information</w:t>
            </w:r>
          </w:p>
          <w:p w:rsidR="001438A6" w:rsidRDefault="001438A6" w:rsidP="00640563">
            <w:pPr>
              <w:spacing w:after="0"/>
              <w:rPr>
                <w:rFonts w:ascii="Arial" w:hAnsi="Arial" w:cs="Arial"/>
                <w:i/>
                <w:sz w:val="16"/>
                <w:szCs w:val="16"/>
              </w:rPr>
            </w:pPr>
          </w:p>
          <w:p w:rsidR="001438A6" w:rsidRDefault="001438A6" w:rsidP="00640563">
            <w:pPr>
              <w:spacing w:after="0"/>
              <w:rPr>
                <w:rFonts w:ascii="Arial" w:hAnsi="Arial" w:cs="Arial"/>
              </w:rPr>
            </w:pPr>
          </w:p>
        </w:tc>
        <w:tc>
          <w:tcPr>
            <w:tcW w:w="264" w:type="pct"/>
          </w:tcPr>
          <w:p w:rsidR="001438A6" w:rsidRPr="000E7710" w:rsidRDefault="001438A6" w:rsidP="00640563">
            <w:pPr>
              <w:spacing w:after="0"/>
              <w:rPr>
                <w:rFonts w:ascii="Arial" w:hAnsi="Arial" w:cs="Arial"/>
                <w:i/>
                <w:sz w:val="18"/>
                <w:szCs w:val="18"/>
              </w:rPr>
            </w:pPr>
            <w:r w:rsidRPr="000E7710">
              <w:rPr>
                <w:rFonts w:ascii="Arial" w:hAnsi="Arial" w:cs="Arial"/>
                <w:i/>
                <w:sz w:val="18"/>
                <w:szCs w:val="18"/>
              </w:rPr>
              <w:t>1.2</w:t>
            </w:r>
          </w:p>
          <w:p w:rsidR="001438A6" w:rsidRDefault="001438A6" w:rsidP="00640563">
            <w:pPr>
              <w:spacing w:after="0"/>
              <w:rPr>
                <w:rFonts w:ascii="Arial" w:hAnsi="Arial" w:cs="Arial"/>
                <w:i/>
                <w:sz w:val="18"/>
                <w:szCs w:val="18"/>
              </w:rPr>
            </w:pPr>
            <w:r w:rsidRPr="000E7710">
              <w:rPr>
                <w:rFonts w:ascii="Arial" w:hAnsi="Arial" w:cs="Arial"/>
                <w:i/>
                <w:sz w:val="18"/>
                <w:szCs w:val="18"/>
              </w:rPr>
              <w:t>1.3</w:t>
            </w:r>
          </w:p>
          <w:p w:rsidR="001438A6" w:rsidRPr="000E7710" w:rsidRDefault="001438A6" w:rsidP="00640563">
            <w:pPr>
              <w:spacing w:after="0"/>
              <w:rPr>
                <w:rFonts w:ascii="Arial" w:hAnsi="Arial" w:cs="Arial"/>
                <w:i/>
                <w:sz w:val="18"/>
                <w:szCs w:val="18"/>
              </w:rPr>
            </w:pPr>
            <w:r>
              <w:rPr>
                <w:rFonts w:ascii="Arial" w:hAnsi="Arial" w:cs="Arial"/>
                <w:i/>
                <w:sz w:val="18"/>
                <w:szCs w:val="18"/>
              </w:rPr>
              <w:t>3.1</w:t>
            </w:r>
          </w:p>
          <w:p w:rsidR="001438A6" w:rsidRPr="000E7710" w:rsidRDefault="001438A6" w:rsidP="00640563">
            <w:pPr>
              <w:spacing w:after="0"/>
              <w:rPr>
                <w:rFonts w:ascii="Arial" w:hAnsi="Arial" w:cs="Arial"/>
                <w:i/>
                <w:sz w:val="18"/>
                <w:szCs w:val="18"/>
              </w:rPr>
            </w:pPr>
            <w:r w:rsidRPr="000E7710">
              <w:rPr>
                <w:rFonts w:ascii="Arial" w:hAnsi="Arial" w:cs="Arial"/>
                <w:i/>
                <w:sz w:val="18"/>
                <w:szCs w:val="18"/>
              </w:rPr>
              <w:t>3.3</w:t>
            </w:r>
          </w:p>
        </w:tc>
        <w:tc>
          <w:tcPr>
            <w:tcW w:w="1025" w:type="pct"/>
          </w:tcPr>
          <w:p w:rsidR="001438A6" w:rsidRDefault="001438A6" w:rsidP="00640563">
            <w:pPr>
              <w:spacing w:after="0"/>
              <w:rPr>
                <w:rFonts w:ascii="Arial" w:hAnsi="Arial" w:cs="Arial"/>
                <w:i/>
                <w:sz w:val="18"/>
                <w:szCs w:val="18"/>
              </w:rPr>
            </w:pPr>
            <w:r>
              <w:rPr>
                <w:rFonts w:ascii="Arial" w:hAnsi="Arial" w:cs="Arial"/>
                <w:i/>
                <w:sz w:val="18"/>
                <w:szCs w:val="18"/>
              </w:rPr>
              <w:t>Embed children’s human rights into school ethos and culture by beginning the process of becoming a Rights Respecting School.</w:t>
            </w:r>
          </w:p>
          <w:p w:rsidR="001438A6" w:rsidRDefault="001438A6" w:rsidP="00640563">
            <w:pPr>
              <w:spacing w:after="0"/>
              <w:rPr>
                <w:rFonts w:ascii="Arial" w:hAnsi="Arial" w:cs="Arial"/>
                <w:i/>
                <w:sz w:val="18"/>
                <w:szCs w:val="18"/>
              </w:rPr>
            </w:pPr>
          </w:p>
        </w:tc>
        <w:tc>
          <w:tcPr>
            <w:tcW w:w="367" w:type="pct"/>
          </w:tcPr>
          <w:p w:rsidR="001438A6" w:rsidRDefault="001438A6" w:rsidP="00640563">
            <w:pPr>
              <w:spacing w:after="0"/>
              <w:rPr>
                <w:rFonts w:ascii="Arial" w:hAnsi="Arial" w:cs="Arial"/>
                <w:i/>
                <w:sz w:val="18"/>
                <w:szCs w:val="18"/>
              </w:rPr>
            </w:pPr>
            <w:r>
              <w:rPr>
                <w:rFonts w:ascii="Arial" w:hAnsi="Arial" w:cs="Arial"/>
                <w:i/>
                <w:sz w:val="18"/>
                <w:szCs w:val="18"/>
              </w:rPr>
              <w:t>D Rainey</w:t>
            </w:r>
          </w:p>
          <w:p w:rsidR="001438A6" w:rsidRDefault="001438A6" w:rsidP="00640563">
            <w:pPr>
              <w:spacing w:after="0"/>
              <w:rPr>
                <w:rFonts w:ascii="Arial" w:hAnsi="Arial" w:cs="Arial"/>
                <w:i/>
                <w:sz w:val="18"/>
                <w:szCs w:val="18"/>
              </w:rPr>
            </w:pPr>
          </w:p>
        </w:tc>
        <w:tc>
          <w:tcPr>
            <w:tcW w:w="977" w:type="pct"/>
          </w:tcPr>
          <w:p w:rsidR="001438A6" w:rsidRPr="002B04B4" w:rsidRDefault="001438A6" w:rsidP="00640563">
            <w:pPr>
              <w:spacing w:after="0"/>
              <w:rPr>
                <w:rFonts w:ascii="Arial" w:hAnsi="Arial" w:cs="Arial"/>
                <w:i/>
                <w:sz w:val="18"/>
                <w:szCs w:val="18"/>
              </w:rPr>
            </w:pPr>
            <w:r>
              <w:rPr>
                <w:rFonts w:ascii="Arial" w:hAnsi="Arial" w:cs="Arial"/>
                <w:i/>
                <w:sz w:val="18"/>
                <w:szCs w:val="18"/>
              </w:rPr>
              <w:t>The school becomes a place</w:t>
            </w:r>
            <w:r w:rsidRPr="002B04B4">
              <w:rPr>
                <w:rFonts w:ascii="Arial" w:hAnsi="Arial" w:cs="Arial"/>
                <w:i/>
                <w:sz w:val="18"/>
                <w:szCs w:val="18"/>
              </w:rPr>
              <w:t xml:space="preserve"> to learn,</w:t>
            </w:r>
            <w:r>
              <w:rPr>
                <w:rFonts w:ascii="Arial" w:hAnsi="Arial" w:cs="Arial"/>
                <w:i/>
                <w:sz w:val="18"/>
                <w:szCs w:val="18"/>
              </w:rPr>
              <w:t xml:space="preserve"> </w:t>
            </w:r>
            <w:r w:rsidRPr="002B04B4">
              <w:rPr>
                <w:rFonts w:ascii="Arial" w:hAnsi="Arial" w:cs="Arial"/>
                <w:i/>
                <w:vanish/>
                <w:sz w:val="18"/>
                <w:szCs w:val="18"/>
              </w:rPr>
              <w:br/>
            </w:r>
            <w:r w:rsidRPr="002B04B4">
              <w:rPr>
                <w:rFonts w:ascii="Arial" w:hAnsi="Arial" w:cs="Arial"/>
                <w:i/>
                <w:sz w:val="18"/>
                <w:szCs w:val="18"/>
              </w:rPr>
              <w:t xml:space="preserve">where </w:t>
            </w:r>
            <w:r>
              <w:rPr>
                <w:rFonts w:ascii="Arial" w:hAnsi="Arial" w:cs="Arial"/>
                <w:i/>
                <w:sz w:val="18"/>
                <w:szCs w:val="18"/>
              </w:rPr>
              <w:t>all stakeholders</w:t>
            </w:r>
            <w:r w:rsidRPr="002B04B4">
              <w:rPr>
                <w:rFonts w:ascii="Arial" w:hAnsi="Arial" w:cs="Arial"/>
                <w:i/>
                <w:sz w:val="18"/>
                <w:szCs w:val="18"/>
              </w:rPr>
              <w:t xml:space="preserve"> are respected, their talents are nurtured and they are able to </w:t>
            </w:r>
            <w:r>
              <w:rPr>
                <w:rFonts w:ascii="Arial" w:hAnsi="Arial" w:cs="Arial"/>
                <w:i/>
                <w:sz w:val="18"/>
                <w:szCs w:val="18"/>
              </w:rPr>
              <w:t>succeed</w:t>
            </w:r>
            <w:r w:rsidRPr="002B04B4">
              <w:rPr>
                <w:rFonts w:ascii="Arial" w:hAnsi="Arial" w:cs="Arial"/>
                <w:i/>
                <w:sz w:val="18"/>
                <w:szCs w:val="18"/>
              </w:rPr>
              <w:t>.</w:t>
            </w:r>
          </w:p>
          <w:p w:rsidR="001438A6" w:rsidRDefault="001438A6" w:rsidP="00640563">
            <w:pPr>
              <w:spacing w:after="0"/>
              <w:rPr>
                <w:rFonts w:ascii="Arial" w:hAnsi="Arial" w:cs="Arial"/>
                <w:i/>
                <w:sz w:val="18"/>
                <w:szCs w:val="18"/>
              </w:rPr>
            </w:pPr>
            <w:r>
              <w:rPr>
                <w:rFonts w:ascii="Arial" w:hAnsi="Arial" w:cs="Arial"/>
                <w:i/>
                <w:sz w:val="18"/>
                <w:szCs w:val="18"/>
              </w:rPr>
              <w:t>Improved pupil-pupil relationships</w:t>
            </w:r>
          </w:p>
          <w:p w:rsidR="001438A6" w:rsidRDefault="001438A6" w:rsidP="00640563">
            <w:pPr>
              <w:spacing w:after="0"/>
              <w:rPr>
                <w:rFonts w:ascii="Arial" w:hAnsi="Arial" w:cs="Arial"/>
                <w:i/>
                <w:sz w:val="18"/>
                <w:szCs w:val="18"/>
              </w:rPr>
            </w:pPr>
            <w:r>
              <w:rPr>
                <w:rFonts w:ascii="Arial" w:hAnsi="Arial" w:cs="Arial"/>
                <w:i/>
                <w:sz w:val="18"/>
                <w:szCs w:val="18"/>
              </w:rPr>
              <w:t xml:space="preserve">Improved staff-pupil relationships </w:t>
            </w:r>
          </w:p>
          <w:p w:rsidR="001438A6" w:rsidRDefault="001438A6" w:rsidP="00640563">
            <w:pPr>
              <w:spacing w:after="0"/>
              <w:rPr>
                <w:rFonts w:ascii="Arial" w:hAnsi="Arial" w:cs="Arial"/>
                <w:i/>
                <w:sz w:val="18"/>
                <w:szCs w:val="18"/>
              </w:rPr>
            </w:pPr>
          </w:p>
        </w:tc>
        <w:tc>
          <w:tcPr>
            <w:tcW w:w="978" w:type="pct"/>
          </w:tcPr>
          <w:p w:rsidR="001438A6" w:rsidRDefault="001438A6" w:rsidP="00640563">
            <w:pPr>
              <w:spacing w:after="0"/>
              <w:rPr>
                <w:rFonts w:ascii="Arial" w:hAnsi="Arial" w:cs="Arial"/>
                <w:i/>
                <w:sz w:val="18"/>
                <w:szCs w:val="18"/>
              </w:rPr>
            </w:pPr>
            <w:r>
              <w:rPr>
                <w:rFonts w:ascii="Arial" w:hAnsi="Arial" w:cs="Arial"/>
                <w:i/>
                <w:sz w:val="18"/>
                <w:szCs w:val="18"/>
              </w:rPr>
              <w:t>Achievement of the Recognition of Commitment for Rights Respecting Schools Award</w:t>
            </w:r>
          </w:p>
          <w:p w:rsidR="001438A6" w:rsidRDefault="001438A6" w:rsidP="00640563">
            <w:pPr>
              <w:spacing w:after="0"/>
              <w:rPr>
                <w:rFonts w:ascii="Arial" w:hAnsi="Arial" w:cs="Arial"/>
                <w:i/>
                <w:sz w:val="18"/>
                <w:szCs w:val="18"/>
              </w:rPr>
            </w:pPr>
            <w:r>
              <w:rPr>
                <w:rFonts w:ascii="Arial" w:hAnsi="Arial" w:cs="Arial"/>
                <w:i/>
                <w:sz w:val="18"/>
                <w:szCs w:val="18"/>
              </w:rPr>
              <w:t>Improved staff/pupil relationships</w:t>
            </w:r>
          </w:p>
          <w:p w:rsidR="001438A6" w:rsidRDefault="001438A6" w:rsidP="00640563">
            <w:pPr>
              <w:spacing w:after="0"/>
              <w:rPr>
                <w:rFonts w:ascii="Arial" w:hAnsi="Arial" w:cs="Arial"/>
                <w:i/>
                <w:sz w:val="18"/>
                <w:szCs w:val="18"/>
              </w:rPr>
            </w:pPr>
            <w:r>
              <w:rPr>
                <w:rFonts w:ascii="Arial" w:hAnsi="Arial" w:cs="Arial"/>
                <w:i/>
                <w:sz w:val="18"/>
                <w:szCs w:val="18"/>
              </w:rPr>
              <w:t>Improve pupil/pupil relationships</w:t>
            </w:r>
          </w:p>
          <w:p w:rsidR="001438A6" w:rsidRDefault="001438A6" w:rsidP="00640563">
            <w:pPr>
              <w:spacing w:after="0"/>
              <w:rPr>
                <w:rFonts w:ascii="Arial" w:hAnsi="Arial" w:cs="Arial"/>
                <w:i/>
                <w:sz w:val="18"/>
                <w:szCs w:val="18"/>
              </w:rPr>
            </w:pPr>
          </w:p>
        </w:tc>
        <w:tc>
          <w:tcPr>
            <w:tcW w:w="977" w:type="pct"/>
          </w:tcPr>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In process</w:t>
            </w:r>
          </w:p>
          <w:p w:rsidR="001438A6" w:rsidRDefault="001438A6" w:rsidP="00640563">
            <w:pPr>
              <w:spacing w:after="0"/>
              <w:rPr>
                <w:rFonts w:ascii="Arial" w:hAnsi="Arial" w:cs="Arial"/>
                <w:i/>
                <w:color w:val="00B050"/>
                <w:sz w:val="18"/>
                <w:szCs w:val="18"/>
              </w:rPr>
            </w:pPr>
            <w:r w:rsidRPr="0003618D">
              <w:rPr>
                <w:rFonts w:ascii="Arial" w:hAnsi="Arial" w:cs="Arial"/>
                <w:i/>
                <w:color w:val="00B050"/>
                <w:sz w:val="18"/>
                <w:szCs w:val="18"/>
              </w:rPr>
              <w:t>On-line course of modules undertaken by D Rainey for RRSA</w:t>
            </w:r>
          </w:p>
          <w:p w:rsidR="001438A6" w:rsidRDefault="001438A6" w:rsidP="00640563">
            <w:pPr>
              <w:spacing w:after="0"/>
              <w:rPr>
                <w:rFonts w:ascii="Arial" w:hAnsi="Arial" w:cs="Arial"/>
                <w:i/>
                <w:sz w:val="18"/>
                <w:szCs w:val="18"/>
              </w:rPr>
            </w:pPr>
            <w:r>
              <w:rPr>
                <w:rFonts w:ascii="Arial" w:hAnsi="Arial" w:cs="Arial"/>
                <w:i/>
                <w:color w:val="00B050"/>
                <w:sz w:val="18"/>
                <w:szCs w:val="18"/>
              </w:rPr>
              <w:t>Staff to attend CPD</w:t>
            </w:r>
          </w:p>
        </w:tc>
      </w:tr>
      <w:tr w:rsidR="001438A6" w:rsidTr="00640563">
        <w:trPr>
          <w:trHeight w:hRule="exact" w:val="4253"/>
        </w:trPr>
        <w:tc>
          <w:tcPr>
            <w:tcW w:w="412" w:type="pct"/>
          </w:tcPr>
          <w:p w:rsidR="001438A6" w:rsidRDefault="001438A6" w:rsidP="00640563">
            <w:pPr>
              <w:spacing w:after="0"/>
              <w:rPr>
                <w:rFonts w:ascii="Arial" w:hAnsi="Arial" w:cs="Arial"/>
                <w:i/>
                <w:sz w:val="16"/>
                <w:szCs w:val="16"/>
              </w:rPr>
            </w:pPr>
            <w:r w:rsidRPr="000E7710">
              <w:rPr>
                <w:rFonts w:ascii="Arial" w:hAnsi="Arial" w:cs="Arial"/>
                <w:i/>
                <w:sz w:val="16"/>
                <w:szCs w:val="16"/>
              </w:rPr>
              <w:t>School Leadership</w:t>
            </w:r>
          </w:p>
          <w:p w:rsidR="001438A6" w:rsidRDefault="001438A6" w:rsidP="00640563">
            <w:pPr>
              <w:spacing w:after="0"/>
              <w:rPr>
                <w:rFonts w:ascii="Arial" w:hAnsi="Arial" w:cs="Arial"/>
                <w:i/>
                <w:sz w:val="16"/>
                <w:szCs w:val="16"/>
              </w:rPr>
            </w:pPr>
          </w:p>
          <w:p w:rsidR="001438A6" w:rsidRDefault="001438A6" w:rsidP="00640563">
            <w:pPr>
              <w:spacing w:after="0"/>
              <w:rPr>
                <w:rFonts w:ascii="Arial" w:hAnsi="Arial" w:cs="Arial"/>
                <w:i/>
                <w:sz w:val="16"/>
                <w:szCs w:val="16"/>
              </w:rPr>
            </w:pPr>
            <w:r w:rsidRPr="000E7710">
              <w:rPr>
                <w:rFonts w:ascii="Arial" w:hAnsi="Arial" w:cs="Arial"/>
                <w:i/>
                <w:sz w:val="16"/>
                <w:szCs w:val="16"/>
              </w:rPr>
              <w:t>School Improvement</w:t>
            </w:r>
          </w:p>
          <w:p w:rsidR="001438A6" w:rsidRPr="000E7710" w:rsidRDefault="001438A6" w:rsidP="00640563">
            <w:pPr>
              <w:spacing w:after="0"/>
              <w:rPr>
                <w:rFonts w:ascii="Arial" w:hAnsi="Arial" w:cs="Arial"/>
                <w:i/>
                <w:sz w:val="16"/>
                <w:szCs w:val="16"/>
              </w:rPr>
            </w:pPr>
          </w:p>
          <w:p w:rsidR="001438A6" w:rsidRDefault="001438A6" w:rsidP="00640563">
            <w:pPr>
              <w:spacing w:after="0"/>
              <w:rPr>
                <w:rFonts w:ascii="Arial" w:hAnsi="Arial" w:cs="Arial"/>
              </w:rPr>
            </w:pPr>
            <w:r w:rsidRPr="000E7710">
              <w:rPr>
                <w:rFonts w:ascii="Arial" w:hAnsi="Arial" w:cs="Arial"/>
                <w:i/>
                <w:sz w:val="16"/>
                <w:szCs w:val="16"/>
              </w:rPr>
              <w:t>Performance Information</w:t>
            </w:r>
          </w:p>
        </w:tc>
        <w:tc>
          <w:tcPr>
            <w:tcW w:w="264" w:type="pct"/>
          </w:tcPr>
          <w:p w:rsidR="001438A6" w:rsidRDefault="001438A6" w:rsidP="00640563">
            <w:pPr>
              <w:spacing w:after="0"/>
              <w:rPr>
                <w:rFonts w:ascii="Arial" w:hAnsi="Arial" w:cs="Arial"/>
                <w:i/>
                <w:sz w:val="16"/>
                <w:szCs w:val="16"/>
              </w:rPr>
            </w:pPr>
            <w:r w:rsidRPr="000E7710">
              <w:rPr>
                <w:rFonts w:ascii="Arial" w:hAnsi="Arial" w:cs="Arial"/>
                <w:i/>
                <w:sz w:val="16"/>
                <w:szCs w:val="16"/>
              </w:rPr>
              <w:t>1.3</w:t>
            </w:r>
          </w:p>
          <w:p w:rsidR="001438A6" w:rsidRPr="000E7710" w:rsidRDefault="001438A6" w:rsidP="00640563">
            <w:pPr>
              <w:spacing w:after="0"/>
              <w:rPr>
                <w:rFonts w:ascii="Arial" w:hAnsi="Arial" w:cs="Arial"/>
                <w:i/>
                <w:sz w:val="16"/>
                <w:szCs w:val="16"/>
              </w:rPr>
            </w:pPr>
            <w:r>
              <w:rPr>
                <w:rFonts w:ascii="Arial" w:hAnsi="Arial" w:cs="Arial"/>
                <w:i/>
                <w:sz w:val="16"/>
                <w:szCs w:val="16"/>
              </w:rPr>
              <w:t>3.1</w:t>
            </w:r>
          </w:p>
          <w:p w:rsidR="001438A6" w:rsidRDefault="001438A6" w:rsidP="00640563">
            <w:pPr>
              <w:spacing w:after="0"/>
              <w:rPr>
                <w:rFonts w:ascii="Arial" w:hAnsi="Arial" w:cs="Arial"/>
              </w:rPr>
            </w:pPr>
          </w:p>
        </w:tc>
        <w:tc>
          <w:tcPr>
            <w:tcW w:w="1025" w:type="pct"/>
          </w:tcPr>
          <w:p w:rsidR="001438A6" w:rsidRDefault="001438A6" w:rsidP="00640563">
            <w:pPr>
              <w:spacing w:after="0"/>
              <w:rPr>
                <w:rFonts w:ascii="Arial" w:hAnsi="Arial" w:cs="Arial"/>
                <w:i/>
                <w:sz w:val="18"/>
                <w:szCs w:val="18"/>
              </w:rPr>
            </w:pPr>
            <w:r>
              <w:rPr>
                <w:rFonts w:ascii="Arial" w:hAnsi="Arial" w:cs="Arial"/>
                <w:i/>
                <w:sz w:val="18"/>
                <w:szCs w:val="18"/>
              </w:rPr>
              <w:t>Increase opportunities for Pupil Voice: monthly focus group meetings with learners to explore issues relating to well-being, equality and inclusion.</w:t>
            </w:r>
          </w:p>
          <w:p w:rsidR="001438A6" w:rsidRPr="00F5695D" w:rsidRDefault="001438A6" w:rsidP="00640563">
            <w:pPr>
              <w:spacing w:after="0"/>
              <w:rPr>
                <w:rFonts w:ascii="Arial" w:hAnsi="Arial" w:cs="Arial"/>
                <w:i/>
                <w:sz w:val="20"/>
                <w:szCs w:val="20"/>
              </w:rPr>
            </w:pPr>
          </w:p>
          <w:p w:rsidR="001438A6" w:rsidRDefault="001438A6" w:rsidP="00640563">
            <w:pPr>
              <w:spacing w:after="0"/>
              <w:rPr>
                <w:rFonts w:ascii="Arial" w:hAnsi="Arial" w:cs="Arial"/>
                <w:i/>
                <w:sz w:val="18"/>
                <w:szCs w:val="18"/>
              </w:rPr>
            </w:pPr>
            <w:r>
              <w:rPr>
                <w:rFonts w:ascii="Arial" w:hAnsi="Arial" w:cs="Arial"/>
                <w:i/>
                <w:sz w:val="18"/>
                <w:szCs w:val="18"/>
              </w:rPr>
              <w:t>Pupil Council to become more involved in addressing areas of improvement in the school and authority wide initiatives to improve their wider community.</w:t>
            </w: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r>
              <w:rPr>
                <w:rFonts w:ascii="Arial" w:hAnsi="Arial" w:cs="Arial"/>
                <w:i/>
                <w:sz w:val="18"/>
                <w:szCs w:val="18"/>
              </w:rPr>
              <w:t>Increase opportunities for Parent/Carer Voice: focus group meetings and questionnaires to explore issues relating to well-being, equality and inclusion.</w:t>
            </w:r>
          </w:p>
        </w:tc>
        <w:tc>
          <w:tcPr>
            <w:tcW w:w="367" w:type="pct"/>
          </w:tcPr>
          <w:p w:rsidR="001438A6" w:rsidRDefault="001438A6" w:rsidP="00640563">
            <w:pPr>
              <w:spacing w:after="0"/>
              <w:rPr>
                <w:rFonts w:ascii="Arial" w:hAnsi="Arial" w:cs="Arial"/>
                <w:i/>
                <w:sz w:val="18"/>
                <w:szCs w:val="18"/>
              </w:rPr>
            </w:pPr>
            <w:r>
              <w:rPr>
                <w:rFonts w:ascii="Arial" w:hAnsi="Arial" w:cs="Arial"/>
                <w:i/>
                <w:sz w:val="18"/>
                <w:szCs w:val="18"/>
              </w:rPr>
              <w:t>C Wilson</w:t>
            </w:r>
          </w:p>
          <w:p w:rsidR="001438A6" w:rsidRDefault="001438A6" w:rsidP="00640563">
            <w:pPr>
              <w:spacing w:after="0"/>
              <w:rPr>
                <w:rFonts w:ascii="Arial" w:hAnsi="Arial" w:cs="Arial"/>
                <w:i/>
                <w:sz w:val="18"/>
                <w:szCs w:val="18"/>
              </w:rPr>
            </w:pPr>
          </w:p>
        </w:tc>
        <w:tc>
          <w:tcPr>
            <w:tcW w:w="977" w:type="pct"/>
          </w:tcPr>
          <w:p w:rsidR="001438A6" w:rsidRDefault="001438A6" w:rsidP="00640563">
            <w:pPr>
              <w:spacing w:after="0"/>
              <w:rPr>
                <w:rFonts w:ascii="Arial" w:hAnsi="Arial" w:cs="Arial"/>
                <w:i/>
                <w:sz w:val="18"/>
                <w:szCs w:val="18"/>
              </w:rPr>
            </w:pPr>
            <w:r w:rsidRPr="005C7DE5">
              <w:rPr>
                <w:rFonts w:ascii="Arial" w:hAnsi="Arial" w:cs="Arial"/>
                <w:i/>
                <w:sz w:val="18"/>
                <w:szCs w:val="18"/>
              </w:rPr>
              <w:t>Increased participation of minority groups.</w:t>
            </w:r>
          </w:p>
          <w:p w:rsidR="001438A6" w:rsidRDefault="001438A6" w:rsidP="00640563">
            <w:pPr>
              <w:spacing w:after="0"/>
              <w:rPr>
                <w:rFonts w:ascii="Arial" w:hAnsi="Arial" w:cs="Arial"/>
                <w:i/>
                <w:sz w:val="18"/>
                <w:szCs w:val="18"/>
              </w:rPr>
            </w:pPr>
            <w:r>
              <w:rPr>
                <w:rFonts w:ascii="Arial" w:hAnsi="Arial" w:cs="Arial"/>
                <w:i/>
                <w:sz w:val="18"/>
                <w:szCs w:val="18"/>
              </w:rPr>
              <w:t>Increased participation of PEF parents/carers.</w:t>
            </w:r>
          </w:p>
          <w:p w:rsidR="001438A6" w:rsidRDefault="001438A6" w:rsidP="00640563">
            <w:pPr>
              <w:spacing w:after="0"/>
              <w:rPr>
                <w:rFonts w:ascii="Arial" w:hAnsi="Arial" w:cs="Arial"/>
                <w:i/>
                <w:sz w:val="18"/>
                <w:szCs w:val="18"/>
              </w:rPr>
            </w:pPr>
            <w:r>
              <w:rPr>
                <w:rFonts w:ascii="Arial" w:hAnsi="Arial" w:cs="Arial"/>
                <w:i/>
                <w:sz w:val="18"/>
                <w:szCs w:val="18"/>
              </w:rPr>
              <w:t>Increased pupil engagement</w:t>
            </w:r>
          </w:p>
          <w:p w:rsidR="001438A6" w:rsidRDefault="001438A6" w:rsidP="00640563">
            <w:pPr>
              <w:spacing w:after="0"/>
              <w:rPr>
                <w:rFonts w:ascii="Arial" w:hAnsi="Arial" w:cs="Arial"/>
                <w:i/>
                <w:sz w:val="18"/>
                <w:szCs w:val="18"/>
              </w:rPr>
            </w:pPr>
            <w:r>
              <w:rPr>
                <w:rFonts w:ascii="Arial" w:hAnsi="Arial" w:cs="Arial"/>
                <w:i/>
                <w:sz w:val="18"/>
                <w:szCs w:val="18"/>
              </w:rPr>
              <w:t>Enhanced school ethos</w:t>
            </w:r>
          </w:p>
          <w:p w:rsidR="001438A6" w:rsidRDefault="001438A6" w:rsidP="00640563">
            <w:pPr>
              <w:spacing w:after="0"/>
              <w:rPr>
                <w:rFonts w:ascii="Arial" w:hAnsi="Arial" w:cs="Arial"/>
                <w:i/>
                <w:sz w:val="18"/>
                <w:szCs w:val="18"/>
              </w:rPr>
            </w:pPr>
            <w:r>
              <w:rPr>
                <w:rFonts w:ascii="Arial" w:hAnsi="Arial" w:cs="Arial"/>
                <w:i/>
                <w:sz w:val="18"/>
                <w:szCs w:val="18"/>
              </w:rPr>
              <w:t>Increased attainment</w:t>
            </w:r>
          </w:p>
          <w:p w:rsidR="001438A6" w:rsidRPr="005C7DE5" w:rsidRDefault="001438A6" w:rsidP="00640563">
            <w:pPr>
              <w:spacing w:after="0"/>
              <w:rPr>
                <w:rFonts w:ascii="Arial" w:hAnsi="Arial" w:cs="Arial"/>
                <w:i/>
                <w:sz w:val="18"/>
                <w:szCs w:val="18"/>
              </w:rPr>
            </w:pPr>
            <w:r>
              <w:rPr>
                <w:rFonts w:ascii="Arial" w:hAnsi="Arial" w:cs="Arial"/>
                <w:i/>
                <w:sz w:val="18"/>
                <w:szCs w:val="18"/>
              </w:rPr>
              <w:t>Improved leavers’ destinations</w:t>
            </w:r>
          </w:p>
        </w:tc>
        <w:tc>
          <w:tcPr>
            <w:tcW w:w="978" w:type="pct"/>
          </w:tcPr>
          <w:p w:rsidR="001438A6" w:rsidRDefault="001438A6" w:rsidP="00640563">
            <w:pPr>
              <w:spacing w:after="0"/>
              <w:rPr>
                <w:rFonts w:ascii="Arial" w:hAnsi="Arial" w:cs="Arial"/>
                <w:i/>
                <w:sz w:val="18"/>
                <w:szCs w:val="18"/>
              </w:rPr>
            </w:pPr>
            <w:r>
              <w:rPr>
                <w:rFonts w:ascii="Arial" w:hAnsi="Arial" w:cs="Arial"/>
                <w:i/>
                <w:sz w:val="18"/>
                <w:szCs w:val="18"/>
              </w:rPr>
              <w:t xml:space="preserve">Pupil focus groups </w:t>
            </w:r>
          </w:p>
          <w:p w:rsidR="001438A6" w:rsidRDefault="001438A6" w:rsidP="00640563">
            <w:pPr>
              <w:spacing w:after="0"/>
              <w:rPr>
                <w:rFonts w:ascii="Arial" w:hAnsi="Arial" w:cs="Arial"/>
                <w:i/>
                <w:sz w:val="18"/>
                <w:szCs w:val="18"/>
              </w:rPr>
            </w:pPr>
            <w:r>
              <w:rPr>
                <w:rFonts w:ascii="Arial" w:hAnsi="Arial" w:cs="Arial"/>
                <w:i/>
                <w:sz w:val="18"/>
                <w:szCs w:val="18"/>
              </w:rPr>
              <w:t>Pupil and staff questionnaires</w:t>
            </w:r>
          </w:p>
          <w:p w:rsidR="001438A6" w:rsidRDefault="001438A6" w:rsidP="00640563">
            <w:pPr>
              <w:spacing w:after="0"/>
              <w:rPr>
                <w:rFonts w:ascii="Arial" w:hAnsi="Arial" w:cs="Arial"/>
                <w:i/>
                <w:sz w:val="18"/>
                <w:szCs w:val="18"/>
              </w:rPr>
            </w:pPr>
            <w:r>
              <w:rPr>
                <w:rFonts w:ascii="Arial" w:hAnsi="Arial" w:cs="Arial"/>
                <w:i/>
                <w:sz w:val="18"/>
                <w:szCs w:val="18"/>
              </w:rPr>
              <w:t>Parent/carer questionnaires</w:t>
            </w:r>
          </w:p>
          <w:p w:rsidR="001438A6" w:rsidRDefault="001438A6" w:rsidP="00640563">
            <w:pPr>
              <w:spacing w:after="0"/>
              <w:rPr>
                <w:rFonts w:ascii="Arial" w:hAnsi="Arial" w:cs="Arial"/>
                <w:i/>
                <w:sz w:val="18"/>
                <w:szCs w:val="18"/>
              </w:rPr>
            </w:pPr>
            <w:r>
              <w:rPr>
                <w:rFonts w:ascii="Arial" w:hAnsi="Arial" w:cs="Arial"/>
                <w:i/>
                <w:sz w:val="18"/>
                <w:szCs w:val="18"/>
              </w:rPr>
              <w:t>SLDR</w:t>
            </w: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p>
        </w:tc>
        <w:tc>
          <w:tcPr>
            <w:tcW w:w="977" w:type="pct"/>
          </w:tcPr>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Pupil Council (Junior and Senior) have been established.</w:t>
            </w:r>
          </w:p>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Pupil Council to present at assembly to raise profile.</w:t>
            </w:r>
          </w:p>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House Leadership teams established with Heads of House and Junior House Leaders.</w:t>
            </w:r>
          </w:p>
          <w:p w:rsidR="001438A6" w:rsidRDefault="001438A6" w:rsidP="00640563">
            <w:pPr>
              <w:spacing w:after="0"/>
              <w:rPr>
                <w:rFonts w:ascii="Arial" w:hAnsi="Arial" w:cs="Arial"/>
                <w:i/>
                <w:sz w:val="18"/>
                <w:szCs w:val="18"/>
              </w:rPr>
            </w:pPr>
            <w:r w:rsidRPr="0003618D">
              <w:rPr>
                <w:rFonts w:ascii="Arial" w:hAnsi="Arial" w:cs="Arial"/>
                <w:i/>
                <w:color w:val="00B050"/>
                <w:sz w:val="18"/>
                <w:szCs w:val="18"/>
              </w:rPr>
              <w:t>S6 Prefects established and given supervision duties.</w:t>
            </w:r>
          </w:p>
        </w:tc>
      </w:tr>
      <w:tr w:rsidR="001438A6" w:rsidTr="00640563">
        <w:trPr>
          <w:trHeight w:hRule="exact" w:val="1531"/>
        </w:trPr>
        <w:tc>
          <w:tcPr>
            <w:tcW w:w="412" w:type="pct"/>
          </w:tcPr>
          <w:p w:rsidR="001438A6" w:rsidRPr="00DA4381" w:rsidRDefault="001438A6" w:rsidP="00640563">
            <w:pPr>
              <w:spacing w:after="0"/>
              <w:rPr>
                <w:rFonts w:ascii="Arial" w:hAnsi="Arial" w:cs="Arial"/>
                <w:i/>
                <w:sz w:val="16"/>
                <w:szCs w:val="16"/>
              </w:rPr>
            </w:pPr>
            <w:r w:rsidRPr="00DA4381">
              <w:rPr>
                <w:rFonts w:ascii="Arial" w:hAnsi="Arial" w:cs="Arial"/>
                <w:i/>
                <w:sz w:val="16"/>
                <w:szCs w:val="16"/>
              </w:rPr>
              <w:t>Performance Information</w:t>
            </w:r>
          </w:p>
          <w:p w:rsidR="001438A6" w:rsidRPr="00DA4381" w:rsidRDefault="001438A6" w:rsidP="00640563">
            <w:pPr>
              <w:spacing w:after="0"/>
              <w:rPr>
                <w:rFonts w:ascii="Arial" w:hAnsi="Arial" w:cs="Arial"/>
                <w:i/>
                <w:sz w:val="16"/>
                <w:szCs w:val="16"/>
              </w:rPr>
            </w:pPr>
            <w:r w:rsidRPr="00DA4381">
              <w:rPr>
                <w:rFonts w:ascii="Arial" w:hAnsi="Arial" w:cs="Arial"/>
                <w:i/>
                <w:sz w:val="16"/>
                <w:szCs w:val="16"/>
              </w:rPr>
              <w:t>School Improvement</w:t>
            </w:r>
          </w:p>
        </w:tc>
        <w:tc>
          <w:tcPr>
            <w:tcW w:w="264" w:type="pct"/>
          </w:tcPr>
          <w:p w:rsidR="001438A6" w:rsidRDefault="001438A6" w:rsidP="00640563">
            <w:pPr>
              <w:spacing w:after="0"/>
              <w:rPr>
                <w:rFonts w:ascii="Arial" w:hAnsi="Arial" w:cs="Arial"/>
                <w:i/>
                <w:sz w:val="16"/>
                <w:szCs w:val="16"/>
              </w:rPr>
            </w:pPr>
            <w:r>
              <w:rPr>
                <w:rFonts w:ascii="Arial" w:hAnsi="Arial" w:cs="Arial"/>
                <w:i/>
                <w:sz w:val="16"/>
                <w:szCs w:val="16"/>
              </w:rPr>
              <w:t>3.1</w:t>
            </w:r>
          </w:p>
          <w:p w:rsidR="001438A6" w:rsidRPr="00DA4381" w:rsidRDefault="001438A6" w:rsidP="00640563">
            <w:pPr>
              <w:spacing w:after="0"/>
              <w:rPr>
                <w:rFonts w:ascii="Arial" w:hAnsi="Arial" w:cs="Arial"/>
                <w:i/>
                <w:sz w:val="16"/>
                <w:szCs w:val="16"/>
              </w:rPr>
            </w:pPr>
            <w:r w:rsidRPr="00DA4381">
              <w:rPr>
                <w:rFonts w:ascii="Arial" w:hAnsi="Arial" w:cs="Arial"/>
                <w:i/>
                <w:sz w:val="16"/>
                <w:szCs w:val="16"/>
              </w:rPr>
              <w:t>3.2</w:t>
            </w:r>
          </w:p>
          <w:p w:rsidR="001438A6" w:rsidRPr="00DA4381" w:rsidRDefault="001438A6" w:rsidP="00640563">
            <w:pPr>
              <w:spacing w:after="0"/>
              <w:rPr>
                <w:rFonts w:ascii="Arial" w:hAnsi="Arial" w:cs="Arial"/>
                <w:i/>
                <w:sz w:val="16"/>
                <w:szCs w:val="16"/>
              </w:rPr>
            </w:pPr>
            <w:r w:rsidRPr="00DA4381">
              <w:rPr>
                <w:rFonts w:ascii="Arial" w:hAnsi="Arial" w:cs="Arial"/>
                <w:i/>
                <w:sz w:val="16"/>
                <w:szCs w:val="16"/>
              </w:rPr>
              <w:t>3.3</w:t>
            </w:r>
          </w:p>
          <w:p w:rsidR="001438A6" w:rsidRPr="00DA4381" w:rsidRDefault="001438A6" w:rsidP="00640563">
            <w:pPr>
              <w:spacing w:after="0"/>
              <w:rPr>
                <w:rFonts w:ascii="Arial" w:hAnsi="Arial" w:cs="Arial"/>
                <w:i/>
                <w:sz w:val="16"/>
                <w:szCs w:val="16"/>
              </w:rPr>
            </w:pPr>
          </w:p>
        </w:tc>
        <w:tc>
          <w:tcPr>
            <w:tcW w:w="1025" w:type="pct"/>
          </w:tcPr>
          <w:p w:rsidR="001438A6" w:rsidRPr="00933C4B" w:rsidRDefault="001438A6" w:rsidP="00640563">
            <w:pPr>
              <w:spacing w:after="0"/>
              <w:rPr>
                <w:rFonts w:ascii="Arial" w:hAnsi="Arial" w:cs="Arial"/>
                <w:i/>
                <w:sz w:val="18"/>
                <w:szCs w:val="18"/>
              </w:rPr>
            </w:pPr>
            <w:r w:rsidRPr="00933C4B">
              <w:rPr>
                <w:rFonts w:ascii="Arial" w:hAnsi="Arial" w:cs="Arial"/>
                <w:i/>
                <w:sz w:val="18"/>
                <w:szCs w:val="18"/>
              </w:rPr>
              <w:t>Deliver the Mentors in Violence Prevention programme.</w:t>
            </w:r>
          </w:p>
          <w:p w:rsidR="001438A6" w:rsidRPr="00933C4B" w:rsidRDefault="001438A6" w:rsidP="00640563">
            <w:pPr>
              <w:spacing w:after="0"/>
              <w:rPr>
                <w:rFonts w:ascii="Arial" w:hAnsi="Arial" w:cs="Arial"/>
                <w:i/>
                <w:sz w:val="18"/>
                <w:szCs w:val="18"/>
              </w:rPr>
            </w:pPr>
          </w:p>
          <w:p w:rsidR="001438A6" w:rsidRPr="00933C4B" w:rsidRDefault="001438A6" w:rsidP="00640563">
            <w:pPr>
              <w:spacing w:after="0"/>
              <w:rPr>
                <w:rFonts w:ascii="Arial" w:hAnsi="Arial" w:cs="Arial"/>
                <w:i/>
                <w:sz w:val="18"/>
                <w:szCs w:val="18"/>
              </w:rPr>
            </w:pPr>
          </w:p>
        </w:tc>
        <w:tc>
          <w:tcPr>
            <w:tcW w:w="367" w:type="pct"/>
          </w:tcPr>
          <w:p w:rsidR="001438A6" w:rsidRPr="00933C4B" w:rsidRDefault="001438A6" w:rsidP="00640563">
            <w:pPr>
              <w:spacing w:after="0"/>
              <w:rPr>
                <w:rFonts w:ascii="Arial" w:hAnsi="Arial" w:cs="Arial"/>
                <w:i/>
                <w:sz w:val="18"/>
                <w:szCs w:val="18"/>
              </w:rPr>
            </w:pPr>
            <w:r w:rsidRPr="00933C4B">
              <w:rPr>
                <w:rFonts w:ascii="Arial" w:hAnsi="Arial" w:cs="Arial"/>
                <w:i/>
                <w:sz w:val="18"/>
                <w:szCs w:val="18"/>
              </w:rPr>
              <w:t>E Dornan</w:t>
            </w:r>
          </w:p>
          <w:p w:rsidR="001438A6" w:rsidRPr="00933C4B" w:rsidRDefault="001438A6" w:rsidP="00640563">
            <w:pPr>
              <w:spacing w:after="0"/>
              <w:rPr>
                <w:rFonts w:ascii="Arial" w:hAnsi="Arial" w:cs="Arial"/>
                <w:i/>
                <w:sz w:val="18"/>
                <w:szCs w:val="18"/>
              </w:rPr>
            </w:pPr>
          </w:p>
        </w:tc>
        <w:tc>
          <w:tcPr>
            <w:tcW w:w="977" w:type="pct"/>
          </w:tcPr>
          <w:p w:rsidR="001438A6" w:rsidRDefault="001438A6" w:rsidP="00640563">
            <w:pPr>
              <w:spacing w:after="0"/>
              <w:rPr>
                <w:rFonts w:ascii="Arial" w:hAnsi="Arial" w:cs="Arial"/>
                <w:i/>
                <w:sz w:val="18"/>
                <w:szCs w:val="18"/>
              </w:rPr>
            </w:pPr>
            <w:r w:rsidRPr="00933C4B">
              <w:rPr>
                <w:rFonts w:ascii="Arial" w:hAnsi="Arial" w:cs="Arial"/>
                <w:i/>
                <w:sz w:val="18"/>
                <w:szCs w:val="18"/>
              </w:rPr>
              <w:t>Pupils feel confident in being an active bystander</w:t>
            </w:r>
          </w:p>
          <w:p w:rsidR="001438A6" w:rsidRDefault="001438A6" w:rsidP="00640563">
            <w:pPr>
              <w:spacing w:after="0"/>
              <w:rPr>
                <w:rFonts w:ascii="Arial" w:hAnsi="Arial" w:cs="Arial"/>
                <w:i/>
                <w:sz w:val="18"/>
                <w:szCs w:val="18"/>
              </w:rPr>
            </w:pPr>
            <w:r>
              <w:rPr>
                <w:rFonts w:ascii="Arial" w:hAnsi="Arial" w:cs="Arial"/>
                <w:i/>
                <w:sz w:val="18"/>
                <w:szCs w:val="18"/>
              </w:rPr>
              <w:t>Increased attendance</w:t>
            </w:r>
          </w:p>
          <w:p w:rsidR="001438A6" w:rsidRDefault="001438A6" w:rsidP="00640563">
            <w:pPr>
              <w:spacing w:after="0"/>
              <w:rPr>
                <w:rFonts w:ascii="Arial" w:hAnsi="Arial" w:cs="Arial"/>
                <w:i/>
                <w:sz w:val="18"/>
                <w:szCs w:val="18"/>
              </w:rPr>
            </w:pPr>
            <w:r>
              <w:rPr>
                <w:rFonts w:ascii="Arial" w:hAnsi="Arial" w:cs="Arial"/>
                <w:i/>
                <w:sz w:val="18"/>
                <w:szCs w:val="18"/>
              </w:rPr>
              <w:t>Increased attainment</w:t>
            </w:r>
          </w:p>
          <w:p w:rsidR="001438A6" w:rsidRPr="00933C4B" w:rsidRDefault="001438A6" w:rsidP="00640563">
            <w:pPr>
              <w:spacing w:after="0"/>
              <w:rPr>
                <w:rFonts w:ascii="Arial" w:hAnsi="Arial" w:cs="Arial"/>
                <w:i/>
                <w:sz w:val="18"/>
                <w:szCs w:val="18"/>
              </w:rPr>
            </w:pPr>
            <w:r>
              <w:rPr>
                <w:rFonts w:ascii="Arial" w:hAnsi="Arial" w:cs="Arial"/>
                <w:i/>
                <w:sz w:val="18"/>
                <w:szCs w:val="18"/>
              </w:rPr>
              <w:t>Increased participation</w:t>
            </w:r>
          </w:p>
        </w:tc>
        <w:tc>
          <w:tcPr>
            <w:tcW w:w="978" w:type="pct"/>
          </w:tcPr>
          <w:p w:rsidR="001438A6" w:rsidRPr="00933C4B" w:rsidRDefault="001438A6" w:rsidP="00640563">
            <w:pPr>
              <w:spacing w:after="0"/>
              <w:rPr>
                <w:rFonts w:ascii="Arial" w:hAnsi="Arial" w:cs="Arial"/>
                <w:i/>
                <w:sz w:val="18"/>
                <w:szCs w:val="18"/>
              </w:rPr>
            </w:pPr>
            <w:r w:rsidRPr="00933C4B">
              <w:rPr>
                <w:rFonts w:ascii="Arial" w:hAnsi="Arial" w:cs="Arial"/>
                <w:i/>
                <w:sz w:val="18"/>
                <w:szCs w:val="18"/>
              </w:rPr>
              <w:t>Increased reporting of low-level incidents within peer groups and wider school.</w:t>
            </w:r>
          </w:p>
          <w:p w:rsidR="001438A6" w:rsidRPr="00933C4B" w:rsidRDefault="001438A6" w:rsidP="00640563">
            <w:pPr>
              <w:spacing w:after="0"/>
              <w:rPr>
                <w:rFonts w:ascii="Arial" w:hAnsi="Arial" w:cs="Arial"/>
                <w:i/>
                <w:sz w:val="18"/>
                <w:szCs w:val="18"/>
              </w:rPr>
            </w:pPr>
            <w:r w:rsidRPr="00933C4B">
              <w:rPr>
                <w:rFonts w:ascii="Arial" w:hAnsi="Arial" w:cs="Arial"/>
                <w:i/>
                <w:sz w:val="18"/>
                <w:szCs w:val="18"/>
              </w:rPr>
              <w:t>A wider range of senior pupils are involved in a leadership role.</w:t>
            </w:r>
          </w:p>
        </w:tc>
        <w:tc>
          <w:tcPr>
            <w:tcW w:w="977" w:type="pct"/>
          </w:tcPr>
          <w:p w:rsidR="001438A6" w:rsidRPr="00933C4B" w:rsidRDefault="001438A6" w:rsidP="00640563">
            <w:pPr>
              <w:spacing w:after="0"/>
              <w:rPr>
                <w:rFonts w:ascii="Arial" w:hAnsi="Arial" w:cs="Arial"/>
                <w:i/>
                <w:sz w:val="18"/>
                <w:szCs w:val="18"/>
              </w:rPr>
            </w:pPr>
            <w:r w:rsidRPr="0003618D">
              <w:rPr>
                <w:rFonts w:ascii="Arial" w:hAnsi="Arial" w:cs="Arial"/>
                <w:i/>
                <w:color w:val="E36C0A" w:themeColor="accent6" w:themeShade="BF"/>
                <w:sz w:val="18"/>
                <w:szCs w:val="18"/>
              </w:rPr>
              <w:t>MVP have had their training and have delivered lesson 1 to S1 cohort.</w:t>
            </w:r>
          </w:p>
        </w:tc>
      </w:tr>
      <w:tr w:rsidR="001438A6" w:rsidTr="00640563">
        <w:trPr>
          <w:trHeight w:hRule="exact" w:val="1531"/>
        </w:trPr>
        <w:tc>
          <w:tcPr>
            <w:tcW w:w="412" w:type="pct"/>
          </w:tcPr>
          <w:p w:rsidR="001438A6" w:rsidRDefault="001438A6" w:rsidP="00640563">
            <w:pPr>
              <w:spacing w:after="0"/>
              <w:rPr>
                <w:rFonts w:ascii="Arial" w:hAnsi="Arial" w:cs="Arial"/>
                <w:i/>
                <w:sz w:val="16"/>
                <w:szCs w:val="16"/>
              </w:rPr>
            </w:pPr>
            <w:r>
              <w:rPr>
                <w:rFonts w:ascii="Arial" w:hAnsi="Arial" w:cs="Arial"/>
                <w:i/>
                <w:sz w:val="16"/>
                <w:szCs w:val="16"/>
              </w:rPr>
              <w:t>Teacher Professionalism</w:t>
            </w:r>
          </w:p>
          <w:p w:rsidR="001438A6" w:rsidRDefault="001438A6" w:rsidP="00640563">
            <w:pPr>
              <w:spacing w:after="0"/>
              <w:rPr>
                <w:rFonts w:ascii="Arial" w:hAnsi="Arial" w:cs="Arial"/>
                <w:i/>
                <w:sz w:val="16"/>
                <w:szCs w:val="16"/>
              </w:rPr>
            </w:pPr>
            <w:r>
              <w:rPr>
                <w:rFonts w:ascii="Arial" w:hAnsi="Arial" w:cs="Arial"/>
                <w:i/>
                <w:sz w:val="16"/>
                <w:szCs w:val="16"/>
              </w:rPr>
              <w:t>Performance Information</w:t>
            </w:r>
          </w:p>
          <w:p w:rsidR="001438A6" w:rsidRPr="00DA4381" w:rsidRDefault="001438A6" w:rsidP="00640563">
            <w:pPr>
              <w:spacing w:after="0"/>
              <w:rPr>
                <w:rFonts w:ascii="Arial" w:hAnsi="Arial" w:cs="Arial"/>
                <w:i/>
                <w:sz w:val="16"/>
                <w:szCs w:val="16"/>
              </w:rPr>
            </w:pPr>
          </w:p>
        </w:tc>
        <w:tc>
          <w:tcPr>
            <w:tcW w:w="264" w:type="pct"/>
          </w:tcPr>
          <w:p w:rsidR="001438A6" w:rsidRDefault="001438A6" w:rsidP="00640563">
            <w:pPr>
              <w:spacing w:after="0"/>
              <w:rPr>
                <w:rFonts w:ascii="Arial" w:hAnsi="Arial" w:cs="Arial"/>
                <w:i/>
                <w:sz w:val="16"/>
                <w:szCs w:val="16"/>
              </w:rPr>
            </w:pPr>
            <w:r>
              <w:rPr>
                <w:rFonts w:ascii="Arial" w:hAnsi="Arial" w:cs="Arial"/>
                <w:i/>
                <w:sz w:val="16"/>
                <w:szCs w:val="16"/>
              </w:rPr>
              <w:t>1.1</w:t>
            </w:r>
          </w:p>
          <w:p w:rsidR="001438A6" w:rsidRDefault="001438A6" w:rsidP="00640563">
            <w:pPr>
              <w:spacing w:after="0"/>
              <w:rPr>
                <w:rFonts w:ascii="Arial" w:hAnsi="Arial" w:cs="Arial"/>
                <w:i/>
                <w:sz w:val="16"/>
                <w:szCs w:val="16"/>
              </w:rPr>
            </w:pPr>
            <w:r>
              <w:rPr>
                <w:rFonts w:ascii="Arial" w:hAnsi="Arial" w:cs="Arial"/>
                <w:i/>
                <w:sz w:val="16"/>
                <w:szCs w:val="16"/>
              </w:rPr>
              <w:t>2.3</w:t>
            </w:r>
          </w:p>
          <w:p w:rsidR="001438A6" w:rsidRDefault="001438A6" w:rsidP="00640563">
            <w:pPr>
              <w:spacing w:after="0"/>
              <w:rPr>
                <w:rFonts w:ascii="Arial" w:hAnsi="Arial" w:cs="Arial"/>
                <w:i/>
                <w:sz w:val="16"/>
                <w:szCs w:val="16"/>
              </w:rPr>
            </w:pPr>
            <w:r>
              <w:rPr>
                <w:rFonts w:ascii="Arial" w:hAnsi="Arial" w:cs="Arial"/>
                <w:i/>
                <w:sz w:val="16"/>
                <w:szCs w:val="16"/>
              </w:rPr>
              <w:t>2.4</w:t>
            </w:r>
          </w:p>
          <w:p w:rsidR="001438A6" w:rsidRDefault="001438A6" w:rsidP="00640563">
            <w:pPr>
              <w:spacing w:after="0"/>
              <w:rPr>
                <w:rFonts w:ascii="Arial" w:hAnsi="Arial" w:cs="Arial"/>
                <w:i/>
                <w:sz w:val="16"/>
                <w:szCs w:val="16"/>
              </w:rPr>
            </w:pPr>
            <w:r>
              <w:rPr>
                <w:rFonts w:ascii="Arial" w:hAnsi="Arial" w:cs="Arial"/>
                <w:i/>
                <w:sz w:val="16"/>
                <w:szCs w:val="16"/>
              </w:rPr>
              <w:t>3.1</w:t>
            </w:r>
          </w:p>
          <w:p w:rsidR="001438A6" w:rsidRPr="00DA4381" w:rsidRDefault="001438A6" w:rsidP="00640563">
            <w:pPr>
              <w:spacing w:after="0"/>
              <w:rPr>
                <w:rFonts w:ascii="Arial" w:hAnsi="Arial" w:cs="Arial"/>
                <w:i/>
                <w:sz w:val="16"/>
                <w:szCs w:val="16"/>
              </w:rPr>
            </w:pPr>
          </w:p>
        </w:tc>
        <w:tc>
          <w:tcPr>
            <w:tcW w:w="1025" w:type="pct"/>
          </w:tcPr>
          <w:p w:rsidR="001438A6" w:rsidRDefault="001438A6" w:rsidP="00640563">
            <w:pPr>
              <w:spacing w:after="0"/>
              <w:rPr>
                <w:rFonts w:ascii="Arial" w:hAnsi="Arial" w:cs="Arial"/>
                <w:i/>
                <w:sz w:val="18"/>
                <w:szCs w:val="18"/>
              </w:rPr>
            </w:pPr>
            <w:r>
              <w:rPr>
                <w:rFonts w:ascii="Arial" w:hAnsi="Arial" w:cs="Arial"/>
                <w:i/>
                <w:sz w:val="18"/>
                <w:szCs w:val="18"/>
              </w:rPr>
              <w:t>Tracking and monitoring of pupils’ well-being using assessment tools will be routine.</w:t>
            </w:r>
          </w:p>
          <w:p w:rsidR="001438A6" w:rsidRDefault="001438A6" w:rsidP="00640563">
            <w:pPr>
              <w:spacing w:after="0"/>
              <w:rPr>
                <w:rFonts w:ascii="Arial" w:hAnsi="Arial" w:cs="Arial"/>
                <w:i/>
                <w:sz w:val="18"/>
                <w:szCs w:val="18"/>
              </w:rPr>
            </w:pPr>
          </w:p>
        </w:tc>
        <w:tc>
          <w:tcPr>
            <w:tcW w:w="367" w:type="pct"/>
          </w:tcPr>
          <w:p w:rsidR="001438A6" w:rsidRDefault="001438A6" w:rsidP="00640563">
            <w:pPr>
              <w:spacing w:after="0"/>
              <w:rPr>
                <w:rFonts w:ascii="Arial" w:hAnsi="Arial" w:cs="Arial"/>
                <w:i/>
                <w:sz w:val="18"/>
                <w:szCs w:val="18"/>
              </w:rPr>
            </w:pPr>
            <w:r>
              <w:rPr>
                <w:rFonts w:ascii="Arial" w:hAnsi="Arial" w:cs="Arial"/>
                <w:i/>
                <w:sz w:val="18"/>
                <w:szCs w:val="18"/>
              </w:rPr>
              <w:t>E Dornan</w:t>
            </w:r>
          </w:p>
        </w:tc>
        <w:tc>
          <w:tcPr>
            <w:tcW w:w="977" w:type="pct"/>
          </w:tcPr>
          <w:p w:rsidR="001438A6" w:rsidRPr="009B2B05" w:rsidRDefault="001438A6" w:rsidP="00640563">
            <w:pPr>
              <w:spacing w:after="0"/>
              <w:rPr>
                <w:rFonts w:ascii="Arial" w:hAnsi="Arial" w:cs="Arial"/>
                <w:i/>
                <w:sz w:val="18"/>
                <w:szCs w:val="18"/>
              </w:rPr>
            </w:pPr>
            <w:r w:rsidRPr="009B2B05">
              <w:rPr>
                <w:rFonts w:ascii="Arial" w:hAnsi="Arial" w:cs="Arial"/>
                <w:i/>
                <w:sz w:val="18"/>
                <w:szCs w:val="18"/>
              </w:rPr>
              <w:t xml:space="preserve">Increased attendance </w:t>
            </w:r>
          </w:p>
          <w:p w:rsidR="001438A6" w:rsidRPr="009B2B05" w:rsidRDefault="001438A6" w:rsidP="00640563">
            <w:pPr>
              <w:spacing w:after="0"/>
              <w:rPr>
                <w:rFonts w:ascii="Arial" w:hAnsi="Arial" w:cs="Arial"/>
                <w:i/>
                <w:sz w:val="18"/>
                <w:szCs w:val="18"/>
              </w:rPr>
            </w:pPr>
            <w:r w:rsidRPr="009B2B05">
              <w:rPr>
                <w:rFonts w:ascii="Arial" w:hAnsi="Arial" w:cs="Arial"/>
                <w:i/>
                <w:sz w:val="18"/>
                <w:szCs w:val="18"/>
              </w:rPr>
              <w:t>Pupils know who their key adult is and are able to access support from them readily</w:t>
            </w:r>
          </w:p>
          <w:p w:rsidR="001438A6" w:rsidRPr="00DA4381" w:rsidRDefault="001438A6" w:rsidP="00640563">
            <w:pPr>
              <w:spacing w:after="0"/>
              <w:rPr>
                <w:rFonts w:ascii="Arial" w:hAnsi="Arial" w:cs="Arial"/>
                <w:i/>
                <w:sz w:val="16"/>
                <w:szCs w:val="16"/>
              </w:rPr>
            </w:pPr>
            <w:r w:rsidRPr="009B2B05">
              <w:rPr>
                <w:rFonts w:ascii="Arial" w:hAnsi="Arial" w:cs="Arial"/>
                <w:i/>
                <w:sz w:val="18"/>
                <w:szCs w:val="18"/>
              </w:rPr>
              <w:t>Increased attainment and achievement</w:t>
            </w:r>
          </w:p>
        </w:tc>
        <w:tc>
          <w:tcPr>
            <w:tcW w:w="978" w:type="pct"/>
          </w:tcPr>
          <w:p w:rsidR="001438A6" w:rsidRPr="005D5E53" w:rsidRDefault="001438A6" w:rsidP="00640563">
            <w:pPr>
              <w:spacing w:after="0"/>
              <w:rPr>
                <w:rFonts w:ascii="Arial" w:hAnsi="Arial" w:cs="Arial"/>
                <w:i/>
                <w:sz w:val="18"/>
                <w:szCs w:val="18"/>
              </w:rPr>
            </w:pPr>
            <w:r w:rsidRPr="005D5E53">
              <w:rPr>
                <w:rFonts w:ascii="Arial" w:hAnsi="Arial" w:cs="Arial"/>
                <w:i/>
                <w:sz w:val="18"/>
                <w:szCs w:val="18"/>
              </w:rPr>
              <w:t>Pupil contact sheets</w:t>
            </w:r>
          </w:p>
          <w:p w:rsidR="001438A6" w:rsidRPr="00DA4381" w:rsidRDefault="001438A6" w:rsidP="00640563">
            <w:pPr>
              <w:spacing w:after="0"/>
              <w:rPr>
                <w:rFonts w:ascii="Arial" w:hAnsi="Arial" w:cs="Arial"/>
                <w:i/>
                <w:sz w:val="16"/>
                <w:szCs w:val="16"/>
              </w:rPr>
            </w:pPr>
            <w:r w:rsidRPr="005D5E53">
              <w:rPr>
                <w:rFonts w:ascii="Arial" w:hAnsi="Arial" w:cs="Arial"/>
                <w:i/>
                <w:sz w:val="18"/>
                <w:szCs w:val="18"/>
              </w:rPr>
              <w:t>Well-being data</w:t>
            </w:r>
          </w:p>
        </w:tc>
        <w:tc>
          <w:tcPr>
            <w:tcW w:w="977" w:type="pct"/>
          </w:tcPr>
          <w:p w:rsidR="001438A6" w:rsidRPr="0003618D" w:rsidRDefault="001438A6" w:rsidP="00640563">
            <w:pPr>
              <w:spacing w:after="0"/>
              <w:rPr>
                <w:rFonts w:ascii="Arial" w:hAnsi="Arial" w:cs="Arial"/>
                <w:i/>
                <w:color w:val="00B050"/>
                <w:sz w:val="18"/>
                <w:szCs w:val="18"/>
              </w:rPr>
            </w:pPr>
            <w:r w:rsidRPr="0003618D">
              <w:rPr>
                <w:rFonts w:ascii="Arial" w:hAnsi="Arial" w:cs="Arial"/>
                <w:i/>
                <w:color w:val="00B050"/>
                <w:sz w:val="18"/>
                <w:szCs w:val="18"/>
              </w:rPr>
              <w:t>Contact sheets used in S1-S5.</w:t>
            </w:r>
          </w:p>
          <w:p w:rsidR="001438A6" w:rsidRPr="005D5E53" w:rsidRDefault="001438A6" w:rsidP="00640563">
            <w:pPr>
              <w:spacing w:after="0"/>
              <w:rPr>
                <w:rFonts w:ascii="Arial" w:hAnsi="Arial" w:cs="Arial"/>
                <w:i/>
                <w:sz w:val="18"/>
                <w:szCs w:val="18"/>
              </w:rPr>
            </w:pPr>
            <w:r w:rsidRPr="0003618D">
              <w:rPr>
                <w:rFonts w:ascii="Arial" w:hAnsi="Arial" w:cs="Arial"/>
                <w:i/>
                <w:color w:val="E36C0A" w:themeColor="accent6" w:themeShade="BF"/>
                <w:sz w:val="18"/>
                <w:szCs w:val="18"/>
              </w:rPr>
              <w:t>Wellbeing Web to be introduced before Easter term</w:t>
            </w:r>
          </w:p>
        </w:tc>
      </w:tr>
    </w:tbl>
    <w:p w:rsidR="001438A6" w:rsidRDefault="001438A6" w:rsidP="001438A6">
      <w:pPr>
        <w:rPr>
          <w:rFonts w:ascii="Arial" w:hAnsi="Arial" w:cs="Arial"/>
          <w:b/>
          <w:bCs/>
        </w:rPr>
      </w:pPr>
    </w:p>
    <w:p w:rsidR="001438A6" w:rsidRPr="00594514" w:rsidRDefault="00350878" w:rsidP="001438A6">
      <w:pPr>
        <w:rPr>
          <w:rFonts w:ascii="Arial" w:hAnsi="Arial" w:cs="Arial"/>
          <w:b/>
          <w:bCs/>
          <w:sz w:val="24"/>
          <w:szCs w:val="24"/>
        </w:rPr>
      </w:pPr>
      <w:r w:rsidRPr="00594514">
        <w:rPr>
          <w:rFonts w:ascii="Arial" w:hAnsi="Arial" w:cs="Arial"/>
          <w:b/>
          <w:bCs/>
          <w:sz w:val="24"/>
          <w:szCs w:val="24"/>
        </w:rPr>
        <w:lastRenderedPageBreak/>
        <w:t>Dept.</w:t>
      </w:r>
      <w:r w:rsidR="001438A6" w:rsidRPr="00594514">
        <w:rPr>
          <w:rFonts w:ascii="Arial" w:hAnsi="Arial" w:cs="Arial"/>
          <w:b/>
          <w:bCs/>
          <w:sz w:val="24"/>
          <w:szCs w:val="24"/>
        </w:rPr>
        <w:t xml:space="preserve"> priority 3:</w:t>
      </w:r>
      <w:r w:rsidR="001438A6" w:rsidRPr="00594514">
        <w:rPr>
          <w:rFonts w:ascii="Arial" w:hAnsi="Arial" w:cs="Arial"/>
          <w:b/>
          <w:bCs/>
          <w:sz w:val="24"/>
          <w:szCs w:val="24"/>
        </w:rPr>
        <w:tab/>
        <w:t>Raising Attainment</w:t>
      </w:r>
      <w:r w:rsidR="001438A6" w:rsidRPr="00594514">
        <w:rPr>
          <w:rFonts w:ascii="Arial" w:hAnsi="Arial" w:cs="Arial"/>
          <w:b/>
          <w:bCs/>
          <w:sz w:val="24"/>
          <w:szCs w:val="24"/>
        </w:rPr>
        <w:tab/>
      </w:r>
    </w:p>
    <w:p w:rsidR="00640563" w:rsidRDefault="00640563" w:rsidP="001438A6">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816"/>
        <w:gridCol w:w="3362"/>
        <w:gridCol w:w="1152"/>
        <w:gridCol w:w="3067"/>
        <w:gridCol w:w="3070"/>
        <w:gridCol w:w="3063"/>
      </w:tblGrid>
      <w:tr w:rsidR="001438A6" w:rsidTr="00640563">
        <w:trPr>
          <w:trHeight w:val="1012"/>
        </w:trPr>
        <w:tc>
          <w:tcPr>
            <w:tcW w:w="371"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NIF key driver</w:t>
            </w:r>
          </w:p>
        </w:tc>
        <w:tc>
          <w:tcPr>
            <w:tcW w:w="260" w:type="pct"/>
          </w:tcPr>
          <w:p w:rsidR="001438A6" w:rsidRDefault="001438A6" w:rsidP="001438A6">
            <w:pPr>
              <w:jc w:val="center"/>
              <w:rPr>
                <w:rFonts w:ascii="Arial" w:hAnsi="Arial" w:cs="Arial"/>
                <w:b/>
                <w:bCs/>
                <w:sz w:val="16"/>
                <w:szCs w:val="16"/>
              </w:rPr>
            </w:pPr>
            <w:r w:rsidRPr="001F6E67">
              <w:rPr>
                <w:rFonts w:ascii="Arial" w:hAnsi="Arial" w:cs="Arial"/>
                <w:b/>
                <w:bCs/>
                <w:sz w:val="16"/>
                <w:szCs w:val="16"/>
              </w:rPr>
              <w:t>HGIOS</w:t>
            </w:r>
          </w:p>
          <w:p w:rsidR="001438A6" w:rsidRPr="001F6E67" w:rsidRDefault="001438A6" w:rsidP="001438A6">
            <w:pPr>
              <w:jc w:val="center"/>
              <w:rPr>
                <w:rFonts w:ascii="Arial" w:hAnsi="Arial" w:cs="Arial"/>
                <w:b/>
                <w:bCs/>
                <w:sz w:val="16"/>
                <w:szCs w:val="16"/>
              </w:rPr>
            </w:pPr>
            <w:r w:rsidRPr="001F6E67">
              <w:rPr>
                <w:rFonts w:ascii="Arial" w:hAnsi="Arial" w:cs="Arial"/>
                <w:b/>
                <w:bCs/>
                <w:sz w:val="16"/>
                <w:szCs w:val="16"/>
              </w:rPr>
              <w:t xml:space="preserve">(4) QI </w:t>
            </w:r>
          </w:p>
        </w:tc>
        <w:tc>
          <w:tcPr>
            <w:tcW w:w="1071"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What we’re going to do</w:t>
            </w:r>
          </w:p>
        </w:tc>
        <w:tc>
          <w:tcPr>
            <w:tcW w:w="367" w:type="pct"/>
          </w:tcPr>
          <w:p w:rsidR="001438A6" w:rsidRPr="001F6E67" w:rsidRDefault="001438A6" w:rsidP="001438A6">
            <w:pPr>
              <w:jc w:val="center"/>
              <w:rPr>
                <w:rFonts w:ascii="Arial" w:hAnsi="Arial" w:cs="Arial"/>
                <w:b/>
                <w:bCs/>
                <w:sz w:val="16"/>
                <w:szCs w:val="16"/>
              </w:rPr>
            </w:pPr>
            <w:r>
              <w:rPr>
                <w:rFonts w:ascii="Arial" w:hAnsi="Arial" w:cs="Arial"/>
                <w:b/>
                <w:bCs/>
                <w:sz w:val="16"/>
                <w:szCs w:val="16"/>
              </w:rPr>
              <w:t>Lead person in the department</w:t>
            </w:r>
          </w:p>
        </w:tc>
        <w:tc>
          <w:tcPr>
            <w:tcW w:w="977"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What is the expected impact</w:t>
            </w:r>
          </w:p>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(on learners; staff; families etc)</w:t>
            </w:r>
          </w:p>
        </w:tc>
        <w:tc>
          <w:tcPr>
            <w:tcW w:w="978" w:type="pct"/>
          </w:tcPr>
          <w:p w:rsidR="001438A6" w:rsidRPr="00780C4A" w:rsidRDefault="001438A6" w:rsidP="001438A6">
            <w:pPr>
              <w:jc w:val="center"/>
              <w:rPr>
                <w:rFonts w:ascii="Arial" w:hAnsi="Arial" w:cs="Arial"/>
                <w:b/>
                <w:bCs/>
                <w:sz w:val="20"/>
                <w:szCs w:val="20"/>
              </w:rPr>
            </w:pPr>
            <w:r w:rsidRPr="00780C4A">
              <w:rPr>
                <w:rFonts w:ascii="Arial" w:hAnsi="Arial" w:cs="Arial"/>
                <w:b/>
                <w:bCs/>
                <w:sz w:val="20"/>
                <w:szCs w:val="20"/>
              </w:rPr>
              <w:t>How will we measure this?</w:t>
            </w:r>
          </w:p>
        </w:tc>
        <w:tc>
          <w:tcPr>
            <w:tcW w:w="976" w:type="pct"/>
          </w:tcPr>
          <w:p w:rsidR="001438A6" w:rsidRPr="00780C4A" w:rsidRDefault="001438A6" w:rsidP="001438A6">
            <w:pPr>
              <w:jc w:val="center"/>
              <w:rPr>
                <w:rFonts w:ascii="Arial" w:hAnsi="Arial" w:cs="Arial"/>
                <w:b/>
                <w:bCs/>
                <w:sz w:val="20"/>
                <w:szCs w:val="20"/>
              </w:rPr>
            </w:pPr>
          </w:p>
        </w:tc>
      </w:tr>
      <w:tr w:rsidR="001438A6" w:rsidTr="00640563">
        <w:trPr>
          <w:trHeight w:val="207"/>
        </w:trPr>
        <w:tc>
          <w:tcPr>
            <w:tcW w:w="371" w:type="pct"/>
          </w:tcPr>
          <w:p w:rsidR="001438A6" w:rsidRDefault="001438A6" w:rsidP="00640563">
            <w:pPr>
              <w:spacing w:after="0"/>
              <w:rPr>
                <w:rFonts w:ascii="Arial" w:hAnsi="Arial" w:cs="Arial"/>
                <w:i/>
                <w:sz w:val="18"/>
                <w:szCs w:val="18"/>
              </w:rPr>
            </w:pPr>
          </w:p>
          <w:p w:rsidR="001438A6" w:rsidRPr="007F56A7" w:rsidRDefault="001438A6" w:rsidP="00640563">
            <w:pPr>
              <w:spacing w:after="0"/>
              <w:rPr>
                <w:rFonts w:ascii="Arial" w:hAnsi="Arial" w:cs="Arial"/>
                <w:i/>
                <w:sz w:val="16"/>
                <w:szCs w:val="16"/>
              </w:rPr>
            </w:pPr>
            <w:r w:rsidRPr="007F56A7">
              <w:rPr>
                <w:rFonts w:ascii="Arial" w:hAnsi="Arial" w:cs="Arial"/>
                <w:i/>
                <w:sz w:val="16"/>
                <w:szCs w:val="16"/>
              </w:rPr>
              <w:t>Performance Information</w:t>
            </w: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p>
          <w:p w:rsidR="001438A6" w:rsidRPr="007D2702" w:rsidRDefault="001438A6" w:rsidP="00640563">
            <w:pPr>
              <w:spacing w:after="0"/>
              <w:rPr>
                <w:rFonts w:ascii="Arial" w:hAnsi="Arial" w:cs="Arial"/>
                <w:i/>
                <w:sz w:val="18"/>
                <w:szCs w:val="18"/>
              </w:rPr>
            </w:pPr>
          </w:p>
        </w:tc>
        <w:tc>
          <w:tcPr>
            <w:tcW w:w="260" w:type="pct"/>
          </w:tcPr>
          <w:p w:rsidR="001438A6" w:rsidRDefault="001438A6" w:rsidP="00640563">
            <w:pPr>
              <w:spacing w:after="0"/>
              <w:rPr>
                <w:rFonts w:ascii="Arial" w:hAnsi="Arial" w:cs="Arial"/>
                <w:i/>
                <w:sz w:val="18"/>
                <w:szCs w:val="18"/>
              </w:rPr>
            </w:pPr>
          </w:p>
          <w:p w:rsidR="001438A6" w:rsidRPr="007D2702" w:rsidRDefault="001438A6" w:rsidP="00640563">
            <w:pPr>
              <w:spacing w:after="0"/>
              <w:rPr>
                <w:rFonts w:ascii="Arial" w:hAnsi="Arial" w:cs="Arial"/>
                <w:i/>
                <w:sz w:val="18"/>
                <w:szCs w:val="18"/>
              </w:rPr>
            </w:pPr>
            <w:r>
              <w:rPr>
                <w:rFonts w:ascii="Arial" w:hAnsi="Arial" w:cs="Arial"/>
                <w:i/>
                <w:sz w:val="18"/>
                <w:szCs w:val="18"/>
              </w:rPr>
              <w:t>3.2</w:t>
            </w:r>
          </w:p>
        </w:tc>
        <w:tc>
          <w:tcPr>
            <w:tcW w:w="1071" w:type="pct"/>
          </w:tcPr>
          <w:p w:rsidR="001438A6" w:rsidRDefault="001438A6" w:rsidP="00640563">
            <w:pPr>
              <w:spacing w:after="0"/>
              <w:rPr>
                <w:rFonts w:ascii="Arial" w:hAnsi="Arial" w:cs="Arial"/>
                <w:i/>
                <w:sz w:val="18"/>
                <w:szCs w:val="18"/>
              </w:rPr>
            </w:pPr>
            <w:r>
              <w:rPr>
                <w:rFonts w:ascii="Arial" w:hAnsi="Arial" w:cs="Arial"/>
                <w:i/>
                <w:sz w:val="18"/>
                <w:szCs w:val="18"/>
              </w:rPr>
              <w:t>Using data to track and monitor academic progress in BGE and senior phase to facilitate timeous and targeted intervention.</w:t>
            </w:r>
          </w:p>
          <w:p w:rsidR="001438A6" w:rsidRDefault="001438A6" w:rsidP="00640563">
            <w:pPr>
              <w:spacing w:after="0"/>
              <w:rPr>
                <w:rFonts w:ascii="Arial" w:hAnsi="Arial" w:cs="Arial"/>
                <w:i/>
                <w:sz w:val="18"/>
                <w:szCs w:val="18"/>
              </w:rPr>
            </w:pPr>
          </w:p>
          <w:p w:rsidR="001438A6" w:rsidRPr="007D2702" w:rsidRDefault="001438A6" w:rsidP="00640563">
            <w:pPr>
              <w:spacing w:after="0"/>
              <w:rPr>
                <w:rFonts w:ascii="Arial" w:hAnsi="Arial" w:cs="Arial"/>
                <w:i/>
                <w:sz w:val="18"/>
                <w:szCs w:val="18"/>
              </w:rPr>
            </w:pPr>
          </w:p>
        </w:tc>
        <w:tc>
          <w:tcPr>
            <w:tcW w:w="367" w:type="pct"/>
          </w:tcPr>
          <w:p w:rsidR="001438A6" w:rsidRDefault="001438A6" w:rsidP="00640563">
            <w:pPr>
              <w:spacing w:after="0"/>
              <w:rPr>
                <w:rFonts w:ascii="Arial" w:hAnsi="Arial" w:cs="Arial"/>
                <w:i/>
                <w:sz w:val="18"/>
                <w:szCs w:val="18"/>
              </w:rPr>
            </w:pPr>
          </w:p>
          <w:p w:rsidR="001438A6" w:rsidRDefault="001438A6" w:rsidP="00640563">
            <w:pPr>
              <w:spacing w:after="0"/>
              <w:rPr>
                <w:rFonts w:ascii="Arial" w:hAnsi="Arial" w:cs="Arial"/>
                <w:i/>
                <w:sz w:val="18"/>
                <w:szCs w:val="18"/>
              </w:rPr>
            </w:pPr>
            <w:r>
              <w:rPr>
                <w:rFonts w:ascii="Arial" w:hAnsi="Arial" w:cs="Arial"/>
                <w:i/>
                <w:sz w:val="18"/>
                <w:szCs w:val="18"/>
              </w:rPr>
              <w:t>J  Brown</w:t>
            </w:r>
          </w:p>
          <w:p w:rsidR="001438A6" w:rsidRDefault="001438A6" w:rsidP="00640563">
            <w:pPr>
              <w:spacing w:after="0"/>
              <w:rPr>
                <w:rFonts w:ascii="Arial" w:hAnsi="Arial" w:cs="Arial"/>
                <w:i/>
                <w:sz w:val="18"/>
                <w:szCs w:val="18"/>
              </w:rPr>
            </w:pPr>
            <w:r>
              <w:rPr>
                <w:rFonts w:ascii="Arial" w:hAnsi="Arial" w:cs="Arial"/>
                <w:i/>
                <w:sz w:val="18"/>
                <w:szCs w:val="18"/>
              </w:rPr>
              <w:t>E Dornan</w:t>
            </w:r>
          </w:p>
          <w:p w:rsidR="001438A6" w:rsidRDefault="001438A6" w:rsidP="00640563">
            <w:pPr>
              <w:spacing w:after="0"/>
              <w:rPr>
                <w:rFonts w:ascii="Arial" w:hAnsi="Arial" w:cs="Arial"/>
                <w:i/>
                <w:sz w:val="18"/>
                <w:szCs w:val="18"/>
              </w:rPr>
            </w:pPr>
            <w:r>
              <w:rPr>
                <w:rFonts w:ascii="Arial" w:hAnsi="Arial" w:cs="Arial"/>
                <w:i/>
                <w:sz w:val="18"/>
                <w:szCs w:val="18"/>
              </w:rPr>
              <w:t>D Rainey</w:t>
            </w:r>
          </w:p>
          <w:p w:rsidR="001438A6" w:rsidRDefault="001438A6" w:rsidP="00640563">
            <w:pPr>
              <w:spacing w:after="0"/>
              <w:rPr>
                <w:rFonts w:ascii="Arial" w:hAnsi="Arial" w:cs="Arial"/>
                <w:i/>
                <w:sz w:val="18"/>
                <w:szCs w:val="18"/>
              </w:rPr>
            </w:pPr>
            <w:r>
              <w:rPr>
                <w:rFonts w:ascii="Arial" w:hAnsi="Arial" w:cs="Arial"/>
                <w:i/>
                <w:sz w:val="18"/>
                <w:szCs w:val="18"/>
              </w:rPr>
              <w:t>E Wilkie</w:t>
            </w:r>
          </w:p>
          <w:p w:rsidR="001438A6" w:rsidRDefault="001438A6" w:rsidP="00640563">
            <w:pPr>
              <w:spacing w:after="0"/>
              <w:rPr>
                <w:rFonts w:ascii="Arial" w:hAnsi="Arial" w:cs="Arial"/>
                <w:i/>
                <w:sz w:val="18"/>
                <w:szCs w:val="18"/>
              </w:rPr>
            </w:pPr>
            <w:r>
              <w:rPr>
                <w:rFonts w:ascii="Arial" w:hAnsi="Arial" w:cs="Arial"/>
                <w:i/>
                <w:sz w:val="18"/>
                <w:szCs w:val="18"/>
              </w:rPr>
              <w:t>C Wilson</w:t>
            </w:r>
          </w:p>
          <w:p w:rsidR="001438A6" w:rsidRDefault="001438A6" w:rsidP="00640563">
            <w:pPr>
              <w:spacing w:after="0"/>
              <w:rPr>
                <w:rFonts w:ascii="Arial" w:hAnsi="Arial" w:cs="Arial"/>
                <w:i/>
                <w:sz w:val="18"/>
                <w:szCs w:val="18"/>
              </w:rPr>
            </w:pPr>
          </w:p>
          <w:p w:rsidR="001438A6" w:rsidRPr="007D2702" w:rsidRDefault="001438A6" w:rsidP="00640563">
            <w:pPr>
              <w:spacing w:after="0"/>
              <w:rPr>
                <w:rFonts w:ascii="Arial" w:hAnsi="Arial" w:cs="Arial"/>
                <w:i/>
                <w:sz w:val="18"/>
                <w:szCs w:val="18"/>
              </w:rPr>
            </w:pPr>
          </w:p>
        </w:tc>
        <w:tc>
          <w:tcPr>
            <w:tcW w:w="977" w:type="pct"/>
          </w:tcPr>
          <w:p w:rsidR="001438A6" w:rsidRPr="007D2702" w:rsidRDefault="001438A6" w:rsidP="00640563">
            <w:pPr>
              <w:spacing w:after="0"/>
              <w:rPr>
                <w:rFonts w:ascii="Arial" w:hAnsi="Arial" w:cs="Arial"/>
                <w:i/>
                <w:sz w:val="18"/>
                <w:szCs w:val="18"/>
              </w:rPr>
            </w:pPr>
            <w:r>
              <w:rPr>
                <w:rFonts w:ascii="Arial" w:hAnsi="Arial" w:cs="Arial"/>
                <w:i/>
                <w:sz w:val="18"/>
                <w:szCs w:val="18"/>
              </w:rPr>
              <w:t xml:space="preserve">Increased attainment </w:t>
            </w:r>
          </w:p>
        </w:tc>
        <w:tc>
          <w:tcPr>
            <w:tcW w:w="978" w:type="pct"/>
          </w:tcPr>
          <w:p w:rsidR="001438A6" w:rsidRDefault="001438A6" w:rsidP="00640563">
            <w:pPr>
              <w:spacing w:after="0"/>
              <w:rPr>
                <w:rFonts w:ascii="Arial" w:hAnsi="Arial" w:cs="Arial"/>
                <w:i/>
                <w:sz w:val="18"/>
                <w:szCs w:val="18"/>
              </w:rPr>
            </w:pPr>
            <w:r>
              <w:rPr>
                <w:rFonts w:ascii="Arial" w:hAnsi="Arial" w:cs="Arial"/>
                <w:i/>
                <w:sz w:val="18"/>
                <w:szCs w:val="18"/>
              </w:rPr>
              <w:t>Insight</w:t>
            </w:r>
          </w:p>
          <w:p w:rsidR="001438A6" w:rsidRDefault="001438A6" w:rsidP="00640563">
            <w:pPr>
              <w:spacing w:after="0"/>
              <w:rPr>
                <w:rFonts w:ascii="Arial" w:hAnsi="Arial" w:cs="Arial"/>
                <w:i/>
                <w:sz w:val="18"/>
                <w:szCs w:val="18"/>
              </w:rPr>
            </w:pPr>
            <w:r>
              <w:rPr>
                <w:rFonts w:ascii="Arial" w:hAnsi="Arial" w:cs="Arial"/>
                <w:i/>
                <w:sz w:val="18"/>
                <w:szCs w:val="18"/>
              </w:rPr>
              <w:t xml:space="preserve">CfE Machine </w:t>
            </w:r>
          </w:p>
          <w:p w:rsidR="001438A6" w:rsidRDefault="001438A6" w:rsidP="00640563">
            <w:pPr>
              <w:spacing w:after="0"/>
              <w:rPr>
                <w:rFonts w:ascii="Arial" w:hAnsi="Arial" w:cs="Arial"/>
                <w:i/>
                <w:sz w:val="18"/>
                <w:szCs w:val="18"/>
              </w:rPr>
            </w:pPr>
            <w:r>
              <w:rPr>
                <w:rFonts w:ascii="Arial" w:hAnsi="Arial" w:cs="Arial"/>
                <w:i/>
                <w:sz w:val="18"/>
                <w:szCs w:val="18"/>
              </w:rPr>
              <w:t>SEEMIS tracking data</w:t>
            </w:r>
          </w:p>
          <w:p w:rsidR="001438A6" w:rsidRPr="007D2702" w:rsidRDefault="001438A6" w:rsidP="00640563">
            <w:pPr>
              <w:spacing w:after="0"/>
              <w:rPr>
                <w:rFonts w:ascii="Arial" w:hAnsi="Arial" w:cs="Arial"/>
                <w:i/>
                <w:sz w:val="18"/>
                <w:szCs w:val="18"/>
              </w:rPr>
            </w:pPr>
            <w:r>
              <w:rPr>
                <w:rFonts w:ascii="Arial" w:hAnsi="Arial" w:cs="Arial"/>
                <w:i/>
                <w:sz w:val="18"/>
                <w:szCs w:val="18"/>
              </w:rPr>
              <w:t>PEF pupil monitoring</w:t>
            </w:r>
          </w:p>
        </w:tc>
        <w:tc>
          <w:tcPr>
            <w:tcW w:w="976" w:type="pct"/>
          </w:tcPr>
          <w:p w:rsidR="001438A6" w:rsidRDefault="001438A6" w:rsidP="00640563">
            <w:pPr>
              <w:spacing w:after="0"/>
              <w:rPr>
                <w:rFonts w:ascii="Arial" w:hAnsi="Arial" w:cs="Arial"/>
                <w:i/>
                <w:sz w:val="18"/>
                <w:szCs w:val="18"/>
              </w:rPr>
            </w:pPr>
            <w:r w:rsidRPr="00EE349C">
              <w:rPr>
                <w:rFonts w:ascii="Arial" w:hAnsi="Arial" w:cs="Arial"/>
                <w:i/>
                <w:color w:val="E36C0A" w:themeColor="accent6" w:themeShade="BF"/>
                <w:sz w:val="18"/>
                <w:szCs w:val="18"/>
              </w:rPr>
              <w:t>Post report performance tracking Performance tracking of prelim results</w:t>
            </w:r>
          </w:p>
        </w:tc>
      </w:tr>
    </w:tbl>
    <w:p w:rsidR="00F72F8F" w:rsidRDefault="00F72F8F" w:rsidP="001438A6">
      <w:pPr>
        <w:rPr>
          <w:rFonts w:ascii="Arial" w:hAnsi="Arial" w:cs="Arial"/>
          <w:b/>
          <w:bCs/>
        </w:rPr>
        <w:sectPr w:rsidR="00F72F8F" w:rsidSect="00F72F8F">
          <w:pgSz w:w="16838" w:h="11906" w:orient="landscape" w:code="9"/>
          <w:pgMar w:top="284" w:right="567" w:bottom="709" w:left="567" w:header="709" w:footer="709" w:gutter="851"/>
          <w:cols w:space="708"/>
          <w:docGrid w:linePitch="360"/>
        </w:sectPr>
      </w:pPr>
    </w:p>
    <w:p w:rsidR="00083849" w:rsidRDefault="00083849" w:rsidP="0095529E">
      <w:pPr>
        <w:spacing w:after="0"/>
        <w:ind w:firstLine="720"/>
        <w:jc w:val="both"/>
      </w:pPr>
    </w:p>
    <w:tbl>
      <w:tblPr>
        <w:tblW w:w="9782" w:type="dxa"/>
        <w:tblLook w:val="04A0" w:firstRow="1" w:lastRow="0" w:firstColumn="1" w:lastColumn="0" w:noHBand="0" w:noVBand="1"/>
      </w:tblPr>
      <w:tblGrid>
        <w:gridCol w:w="917"/>
        <w:gridCol w:w="143"/>
        <w:gridCol w:w="1957"/>
        <w:gridCol w:w="297"/>
        <w:gridCol w:w="36"/>
        <w:gridCol w:w="1753"/>
        <w:gridCol w:w="333"/>
        <w:gridCol w:w="1660"/>
        <w:gridCol w:w="318"/>
        <w:gridCol w:w="15"/>
        <w:gridCol w:w="2020"/>
        <w:gridCol w:w="333"/>
      </w:tblGrid>
      <w:tr w:rsidR="00C656FA" w:rsidRPr="00C656FA" w:rsidTr="0083068B">
        <w:trPr>
          <w:trHeight w:val="312"/>
        </w:trPr>
        <w:tc>
          <w:tcPr>
            <w:tcW w:w="917"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4"/>
                <w:szCs w:val="24"/>
                <w:lang w:eastAsia="en-GB"/>
              </w:rPr>
            </w:pPr>
          </w:p>
        </w:tc>
        <w:tc>
          <w:tcPr>
            <w:tcW w:w="210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333"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175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Arial" w:eastAsia="Times New Roman" w:hAnsi="Arial" w:cs="Arial"/>
                <w:b/>
                <w:bCs/>
                <w:color w:val="000000"/>
                <w:sz w:val="24"/>
                <w:szCs w:val="24"/>
                <w:lang w:eastAsia="en-GB"/>
              </w:rPr>
            </w:pPr>
            <w:r w:rsidRPr="00C656FA">
              <w:rPr>
                <w:rFonts w:ascii="Arial" w:eastAsia="Times New Roman" w:hAnsi="Arial" w:cs="Arial"/>
                <w:b/>
                <w:bCs/>
                <w:color w:val="000000"/>
                <w:sz w:val="24"/>
                <w:szCs w:val="24"/>
                <w:lang w:eastAsia="en-GB"/>
              </w:rPr>
              <w:t>PSE 2017-18</w:t>
            </w:r>
          </w:p>
        </w:tc>
        <w:tc>
          <w:tcPr>
            <w:tcW w:w="33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Arial" w:eastAsia="Times New Roman" w:hAnsi="Arial" w:cs="Arial"/>
                <w:b/>
                <w:bCs/>
                <w:color w:val="000000"/>
                <w:sz w:val="24"/>
                <w:szCs w:val="24"/>
                <w:lang w:eastAsia="en-GB"/>
              </w:rPr>
            </w:pPr>
          </w:p>
        </w:tc>
        <w:tc>
          <w:tcPr>
            <w:tcW w:w="1660"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333"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r>
      <w:tr w:rsidR="00C656FA" w:rsidRPr="00C656FA" w:rsidTr="0083068B">
        <w:trPr>
          <w:trHeight w:val="276"/>
        </w:trPr>
        <w:tc>
          <w:tcPr>
            <w:tcW w:w="917"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210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333"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175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333"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33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r>
      <w:tr w:rsidR="00C656FA" w:rsidRPr="00C656FA" w:rsidTr="0083068B">
        <w:trPr>
          <w:trHeight w:val="276"/>
        </w:trPr>
        <w:tc>
          <w:tcPr>
            <w:tcW w:w="917"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210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2020"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p>
        </w:tc>
        <w:tc>
          <w:tcPr>
            <w:tcW w:w="333" w:type="dxa"/>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r>
      <w:tr w:rsidR="00C656FA" w:rsidRPr="00C656FA" w:rsidTr="0083068B">
        <w:trPr>
          <w:trHeight w:val="276"/>
        </w:trPr>
        <w:tc>
          <w:tcPr>
            <w:tcW w:w="917" w:type="dxa"/>
            <w:tcBorders>
              <w:top w:val="single" w:sz="4" w:space="0" w:color="auto"/>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Week Beg</w:t>
            </w:r>
            <w:r w:rsidRPr="00C656FA">
              <w:rPr>
                <w:rFonts w:ascii="Arial" w:eastAsia="Times New Roman" w:hAnsi="Arial" w:cs="Arial"/>
                <w:sz w:val="14"/>
                <w:szCs w:val="14"/>
                <w:lang w:eastAsia="en-GB"/>
              </w:rPr>
              <w:t>.</w:t>
            </w:r>
          </w:p>
        </w:tc>
        <w:tc>
          <w:tcPr>
            <w:tcW w:w="2100" w:type="dxa"/>
            <w:gridSpan w:val="2"/>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S1</w:t>
            </w:r>
          </w:p>
        </w:tc>
        <w:tc>
          <w:tcPr>
            <w:tcW w:w="333" w:type="dxa"/>
            <w:gridSpan w:val="2"/>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 </w:t>
            </w:r>
          </w:p>
        </w:tc>
        <w:tc>
          <w:tcPr>
            <w:tcW w:w="1753" w:type="dxa"/>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S2</w:t>
            </w:r>
          </w:p>
        </w:tc>
        <w:tc>
          <w:tcPr>
            <w:tcW w:w="333" w:type="dxa"/>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 </w:t>
            </w:r>
          </w:p>
        </w:tc>
        <w:tc>
          <w:tcPr>
            <w:tcW w:w="1660" w:type="dxa"/>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S3</w:t>
            </w:r>
          </w:p>
        </w:tc>
        <w:tc>
          <w:tcPr>
            <w:tcW w:w="333" w:type="dxa"/>
            <w:gridSpan w:val="2"/>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 </w:t>
            </w:r>
          </w:p>
        </w:tc>
        <w:tc>
          <w:tcPr>
            <w:tcW w:w="2020" w:type="dxa"/>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S4</w:t>
            </w:r>
          </w:p>
        </w:tc>
        <w:tc>
          <w:tcPr>
            <w:tcW w:w="333" w:type="dxa"/>
            <w:tcBorders>
              <w:top w:val="single" w:sz="4" w:space="0" w:color="auto"/>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14/08/2017</w:t>
            </w:r>
          </w:p>
        </w:tc>
        <w:tc>
          <w:tcPr>
            <w:tcW w:w="2100"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Induction</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Induction</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Induction</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Induction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21/08/2017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Wellbeing Project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Drugs </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28/08/2017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Wellbeing Project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Drugs </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04/09/2017</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color w:val="000000"/>
                <w:sz w:val="14"/>
                <w:szCs w:val="14"/>
                <w:lang w:eastAsia="en-GB"/>
              </w:rPr>
            </w:pPr>
            <w:r w:rsidRPr="00C656FA">
              <w:rPr>
                <w:rFonts w:ascii="Arial" w:eastAsia="Times New Roman" w:hAnsi="Arial" w:cs="Arial"/>
                <w:color w:val="000000"/>
                <w:sz w:val="14"/>
                <w:szCs w:val="14"/>
                <w:lang w:eastAsia="en-GB"/>
              </w:rPr>
              <w:t>Young Carers</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Drugs </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single" w:sz="4" w:space="0" w:color="auto"/>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11/09/2017</w:t>
            </w:r>
          </w:p>
        </w:tc>
        <w:tc>
          <w:tcPr>
            <w:tcW w:w="2100"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Drugs </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single" w:sz="4" w:space="0" w:color="auto"/>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18/09/2017</w:t>
            </w:r>
          </w:p>
        </w:tc>
        <w:tc>
          <w:tcPr>
            <w:tcW w:w="2100"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Mental Health </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single" w:sz="4" w:space="0" w:color="auto"/>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25/09/2017</w:t>
            </w:r>
          </w:p>
        </w:tc>
        <w:tc>
          <w:tcPr>
            <w:tcW w:w="2100"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Mental Health </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single" w:sz="4" w:space="0" w:color="auto"/>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02/10/2017</w:t>
            </w:r>
          </w:p>
        </w:tc>
        <w:tc>
          <w:tcPr>
            <w:tcW w:w="2100"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Self-Esteem</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 and Employability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09/10/2017</w:t>
            </w:r>
          </w:p>
        </w:tc>
        <w:tc>
          <w:tcPr>
            <w:tcW w:w="2100"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Self-Esteem</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 and Employability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16/10/2017</w:t>
            </w:r>
          </w:p>
        </w:tc>
        <w:tc>
          <w:tcPr>
            <w:tcW w:w="2100"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23/10/2017</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Healthy Routines</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Body Image</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 and Employability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30/10/2017</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Healthy Eating </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Body Image</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 and Employability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06/11/2017</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HealthyRoutines Assessment</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Anti-Bullying </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13/11/2017</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Anti-Bullying Week</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Anti-Bullying Week</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20/11/2017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Anti-Bullying </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tcBorders>
              <w:top w:val="nil"/>
              <w:left w:val="nil"/>
              <w:bottom w:val="nil"/>
              <w:right w:val="single" w:sz="4" w:space="0" w:color="auto"/>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27/11/2017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xml:space="preserve">Anti-Bullying </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Mindset/Study Skills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04/12/2017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Staying Safe online</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Mindset/Study Skills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11/12/2017</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Staying Safe online</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YPI</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Mindset/Study Skills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18/12/2017</w:t>
            </w:r>
          </w:p>
        </w:tc>
        <w:tc>
          <w:tcPr>
            <w:tcW w:w="4186" w:type="dxa"/>
            <w:gridSpan w:val="5"/>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Wellbeing Indicators Xmas revision</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100"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08/01/2018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66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Prelim preparation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15/01/2018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66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Prelim Preparation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22/01/2018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66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Prelim preparation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29/01/2018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66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202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Giving Blood/Organ Donation</w:t>
            </w:r>
          </w:p>
        </w:tc>
        <w:tc>
          <w:tcPr>
            <w:tcW w:w="333" w:type="dxa"/>
            <w:tcBorders>
              <w:top w:val="nil"/>
              <w:left w:val="nil"/>
              <w:bottom w:val="nil"/>
              <w:right w:val="single" w:sz="4" w:space="0" w:color="auto"/>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05/02/2018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Results review/target setting</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12/02/2018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19/02/2018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26/02/2018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05/03/2018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Drugs</w:t>
            </w:r>
          </w:p>
        </w:tc>
        <w:tc>
          <w:tcPr>
            <w:tcW w:w="333" w:type="dxa"/>
            <w:tcBorders>
              <w:top w:val="nil"/>
              <w:left w:val="nil"/>
              <w:bottom w:val="nil"/>
              <w:right w:val="single" w:sz="4" w:space="0" w:color="auto"/>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12/03/2018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Careers</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Managing Money</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Careers/Options</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Mental H</w:t>
            </w:r>
          </w:p>
        </w:tc>
        <w:tc>
          <w:tcPr>
            <w:tcW w:w="333" w:type="dxa"/>
            <w:tcBorders>
              <w:top w:val="nil"/>
              <w:left w:val="nil"/>
              <w:bottom w:val="nil"/>
              <w:right w:val="single" w:sz="4" w:space="0" w:color="auto"/>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19/03/2018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Staying Safe on the Road</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Mental Health</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202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Mental H</w:t>
            </w:r>
          </w:p>
        </w:tc>
        <w:tc>
          <w:tcPr>
            <w:tcW w:w="333" w:type="dxa"/>
            <w:tcBorders>
              <w:top w:val="nil"/>
              <w:left w:val="nil"/>
              <w:bottom w:val="nil"/>
              <w:right w:val="single" w:sz="4" w:space="0" w:color="auto"/>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26/03/2018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Staying Safe in the Community</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Growth Mindset</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Mental Health</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2020"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Mental H</w:t>
            </w:r>
          </w:p>
        </w:tc>
        <w:tc>
          <w:tcPr>
            <w:tcW w:w="333" w:type="dxa"/>
            <w:tcBorders>
              <w:top w:val="nil"/>
              <w:left w:val="nil"/>
              <w:bottom w:val="nil"/>
              <w:right w:val="single" w:sz="4" w:space="0" w:color="auto"/>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02/04/2018</w:t>
            </w:r>
          </w:p>
        </w:tc>
        <w:tc>
          <w:tcPr>
            <w:tcW w:w="2100"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09/04/2018</w:t>
            </w:r>
          </w:p>
        </w:tc>
        <w:tc>
          <w:tcPr>
            <w:tcW w:w="2100"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175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Holiday</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16/04/2018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color w:val="000000"/>
                <w:sz w:val="14"/>
                <w:szCs w:val="14"/>
                <w:lang w:eastAsia="en-GB"/>
              </w:rPr>
            </w:pPr>
            <w:r w:rsidRPr="00C656FA">
              <w:rPr>
                <w:rFonts w:ascii="Arial" w:eastAsia="Times New Roman" w:hAnsi="Arial" w:cs="Arial"/>
                <w:color w:val="000000"/>
                <w:sz w:val="14"/>
                <w:szCs w:val="14"/>
                <w:lang w:eastAsia="en-GB"/>
              </w:rPr>
              <w:t>Staying Safe Online</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color w:val="002060"/>
                <w:sz w:val="14"/>
                <w:szCs w:val="14"/>
                <w:lang w:eastAsia="en-GB"/>
              </w:rPr>
            </w:pPr>
            <w:r w:rsidRPr="00C656FA">
              <w:rPr>
                <w:rFonts w:ascii="Arial" w:eastAsia="Times New Roman" w:hAnsi="Arial" w:cs="Arial"/>
                <w:color w:val="002060"/>
                <w:sz w:val="14"/>
                <w:szCs w:val="14"/>
                <w:lang w:eastAsia="en-GB"/>
              </w:rPr>
              <w:t>S</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M</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Exam preparation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23/04/2018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color w:val="002060"/>
                <w:sz w:val="14"/>
                <w:szCs w:val="14"/>
                <w:lang w:eastAsia="en-GB"/>
              </w:rPr>
            </w:pPr>
            <w:r w:rsidRPr="00C656FA">
              <w:rPr>
                <w:rFonts w:ascii="Arial" w:eastAsia="Times New Roman" w:hAnsi="Arial" w:cs="Arial"/>
                <w:color w:val="002060"/>
                <w:sz w:val="14"/>
                <w:szCs w:val="14"/>
                <w:lang w:eastAsia="en-GB"/>
              </w:rPr>
              <w:t>Staying Safe online</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color w:val="002060"/>
                <w:sz w:val="14"/>
                <w:szCs w:val="14"/>
                <w:lang w:eastAsia="en-GB"/>
              </w:rPr>
            </w:pPr>
            <w:r w:rsidRPr="00C656FA">
              <w:rPr>
                <w:rFonts w:ascii="Arial" w:eastAsia="Times New Roman" w:hAnsi="Arial" w:cs="Arial"/>
                <w:color w:val="002060"/>
                <w:sz w:val="14"/>
                <w:szCs w:val="14"/>
                <w:lang w:eastAsia="en-GB"/>
              </w:rPr>
              <w:t>S</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Citizenship</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M</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Exam preparation</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30/04/2018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M</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S.Q.A.</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07/05/2018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M</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S.Q.A.</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14/05/2018</w:t>
            </w:r>
          </w:p>
        </w:tc>
        <w:tc>
          <w:tcPr>
            <w:tcW w:w="2100"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gridSpan w:val="2"/>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75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Heartstart</w:t>
            </w:r>
          </w:p>
        </w:tc>
        <w:tc>
          <w:tcPr>
            <w:tcW w:w="333" w:type="dxa"/>
            <w:tcBorders>
              <w:top w:val="nil"/>
              <w:left w:val="nil"/>
              <w:bottom w:val="nil"/>
              <w:right w:val="nil"/>
            </w:tcBorders>
            <w:shd w:val="clear" w:color="000000" w:fill="FFFF0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Relationships</w:t>
            </w:r>
          </w:p>
        </w:tc>
        <w:tc>
          <w:tcPr>
            <w:tcW w:w="333" w:type="dxa"/>
            <w:gridSpan w:val="2"/>
            <w:tcBorders>
              <w:top w:val="nil"/>
              <w:left w:val="nil"/>
              <w:bottom w:val="nil"/>
              <w:right w:val="nil"/>
            </w:tcBorders>
            <w:shd w:val="clear" w:color="000000" w:fill="A9D08E"/>
            <w:noWrap/>
            <w:vAlign w:val="bottom"/>
            <w:hideMark/>
          </w:tcPr>
          <w:p w:rsidR="00C656FA" w:rsidRPr="00C656FA" w:rsidRDefault="00C656FA" w:rsidP="00C656FA">
            <w:pPr>
              <w:spacing w:after="0" w:line="240" w:lineRule="auto"/>
              <w:jc w:val="center"/>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M</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S.Q.A.</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21/05/2018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S.Q.A.</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28/05/2018</w:t>
            </w:r>
          </w:p>
        </w:tc>
        <w:tc>
          <w:tcPr>
            <w:tcW w:w="2100"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175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S</w:t>
            </w:r>
          </w:p>
        </w:tc>
        <w:tc>
          <w:tcPr>
            <w:tcW w:w="1660" w:type="dxa"/>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P.L.Ps</w:t>
            </w:r>
          </w:p>
        </w:tc>
        <w:tc>
          <w:tcPr>
            <w:tcW w:w="333" w:type="dxa"/>
            <w:gridSpan w:val="2"/>
            <w:tcBorders>
              <w:top w:val="nil"/>
              <w:left w:val="nil"/>
              <w:bottom w:val="nil"/>
              <w:right w:val="nil"/>
            </w:tcBorders>
            <w:shd w:val="clear" w:color="000000" w:fill="5B9BD5"/>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S.Q.A.</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04/06/2018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Experience week</w:t>
            </w:r>
          </w:p>
        </w:tc>
        <w:tc>
          <w:tcPr>
            <w:tcW w:w="333"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11/06/2018</w:t>
            </w:r>
          </w:p>
        </w:tc>
        <w:tc>
          <w:tcPr>
            <w:tcW w:w="2100"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Experience review</w:t>
            </w:r>
          </w:p>
        </w:tc>
        <w:tc>
          <w:tcPr>
            <w:tcW w:w="333" w:type="dxa"/>
            <w:gridSpan w:val="2"/>
            <w:tcBorders>
              <w:top w:val="nil"/>
              <w:left w:val="nil"/>
              <w:bottom w:val="nil"/>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333" w:type="dxa"/>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trHeight w:val="276"/>
        </w:trPr>
        <w:tc>
          <w:tcPr>
            <w:tcW w:w="917" w:type="dxa"/>
            <w:tcBorders>
              <w:top w:val="nil"/>
              <w:left w:val="single" w:sz="4" w:space="0" w:color="auto"/>
              <w:bottom w:val="single" w:sz="4" w:space="0" w:color="auto"/>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18/06/2018</w:t>
            </w:r>
          </w:p>
        </w:tc>
        <w:tc>
          <w:tcPr>
            <w:tcW w:w="2100" w:type="dxa"/>
            <w:gridSpan w:val="2"/>
            <w:tcBorders>
              <w:top w:val="nil"/>
              <w:left w:val="nil"/>
              <w:bottom w:val="single" w:sz="4" w:space="0" w:color="auto"/>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gridSpan w:val="2"/>
            <w:tcBorders>
              <w:top w:val="nil"/>
              <w:left w:val="nil"/>
              <w:bottom w:val="single" w:sz="4" w:space="0" w:color="auto"/>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753" w:type="dxa"/>
            <w:tcBorders>
              <w:top w:val="nil"/>
              <w:left w:val="nil"/>
              <w:bottom w:val="single" w:sz="4" w:space="0" w:color="auto"/>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Research Investigation</w:t>
            </w:r>
          </w:p>
        </w:tc>
        <w:tc>
          <w:tcPr>
            <w:tcW w:w="333" w:type="dxa"/>
            <w:tcBorders>
              <w:top w:val="nil"/>
              <w:left w:val="nil"/>
              <w:bottom w:val="single" w:sz="4" w:space="0" w:color="auto"/>
              <w:right w:val="nil"/>
            </w:tcBorders>
            <w:shd w:val="clear" w:color="000000" w:fill="FF505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I</w:t>
            </w:r>
          </w:p>
        </w:tc>
        <w:tc>
          <w:tcPr>
            <w:tcW w:w="1660" w:type="dxa"/>
            <w:tcBorders>
              <w:top w:val="nil"/>
              <w:left w:val="nil"/>
              <w:bottom w:val="single" w:sz="4" w:space="0" w:color="auto"/>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Work Experience review</w:t>
            </w:r>
          </w:p>
        </w:tc>
        <w:tc>
          <w:tcPr>
            <w:tcW w:w="333" w:type="dxa"/>
            <w:gridSpan w:val="2"/>
            <w:tcBorders>
              <w:top w:val="nil"/>
              <w:left w:val="nil"/>
              <w:bottom w:val="single" w:sz="4" w:space="0" w:color="auto"/>
              <w:right w:val="nil"/>
            </w:tcBorders>
            <w:shd w:val="clear" w:color="000000" w:fill="8497B0"/>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A</w:t>
            </w:r>
          </w:p>
        </w:tc>
        <w:tc>
          <w:tcPr>
            <w:tcW w:w="2020" w:type="dxa"/>
            <w:tcBorders>
              <w:top w:val="nil"/>
              <w:left w:val="nil"/>
              <w:bottom w:val="single" w:sz="4" w:space="0" w:color="auto"/>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c>
          <w:tcPr>
            <w:tcW w:w="333" w:type="dxa"/>
            <w:tcBorders>
              <w:top w:val="nil"/>
              <w:left w:val="nil"/>
              <w:bottom w:val="single" w:sz="4" w:space="0" w:color="auto"/>
              <w:right w:val="single" w:sz="4" w:space="0" w:color="auto"/>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4"/>
                <w:szCs w:val="14"/>
                <w:lang w:eastAsia="en-GB"/>
              </w:rPr>
            </w:pPr>
            <w:r w:rsidRPr="00C656FA">
              <w:rPr>
                <w:rFonts w:ascii="Arial" w:eastAsia="Times New Roman" w:hAnsi="Arial" w:cs="Arial"/>
                <w:sz w:val="14"/>
                <w:szCs w:val="14"/>
                <w:lang w:eastAsia="en-GB"/>
              </w:rPr>
              <w:t> </w:t>
            </w:r>
          </w:p>
        </w:tc>
      </w:tr>
      <w:tr w:rsidR="00C656FA" w:rsidRPr="00C656FA" w:rsidTr="0083068B">
        <w:trPr>
          <w:gridAfter w:val="3"/>
          <w:wAfter w:w="2368" w:type="dxa"/>
          <w:trHeight w:val="312"/>
        </w:trPr>
        <w:tc>
          <w:tcPr>
            <w:tcW w:w="106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4"/>
                <w:szCs w:val="24"/>
                <w:lang w:eastAsia="en-GB"/>
              </w:rPr>
            </w:pPr>
          </w:p>
        </w:tc>
        <w:tc>
          <w:tcPr>
            <w:tcW w:w="2254"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4100" w:type="dxa"/>
            <w:gridSpan w:val="5"/>
            <w:tcBorders>
              <w:top w:val="nil"/>
              <w:left w:val="nil"/>
              <w:bottom w:val="nil"/>
              <w:right w:val="nil"/>
            </w:tcBorders>
            <w:shd w:val="clear" w:color="auto" w:fill="auto"/>
            <w:noWrap/>
            <w:vAlign w:val="bottom"/>
            <w:hideMark/>
          </w:tcPr>
          <w:p w:rsidR="001C6195" w:rsidRDefault="001C6195" w:rsidP="00C656FA">
            <w:pPr>
              <w:spacing w:after="0" w:line="240" w:lineRule="auto"/>
              <w:rPr>
                <w:rFonts w:ascii="Arial" w:eastAsia="Times New Roman" w:hAnsi="Arial" w:cs="Arial"/>
                <w:b/>
                <w:bCs/>
                <w:color w:val="000000"/>
                <w:sz w:val="24"/>
                <w:szCs w:val="24"/>
                <w:lang w:eastAsia="en-GB"/>
              </w:rPr>
            </w:pPr>
          </w:p>
          <w:p w:rsidR="001C6195" w:rsidRDefault="001C6195" w:rsidP="00C656FA">
            <w:pPr>
              <w:spacing w:after="0" w:line="240" w:lineRule="auto"/>
              <w:rPr>
                <w:rFonts w:ascii="Arial" w:eastAsia="Times New Roman" w:hAnsi="Arial" w:cs="Arial"/>
                <w:b/>
                <w:bCs/>
                <w:color w:val="000000"/>
                <w:sz w:val="24"/>
                <w:szCs w:val="24"/>
                <w:lang w:eastAsia="en-GB"/>
              </w:rPr>
            </w:pPr>
          </w:p>
          <w:p w:rsidR="00C656FA" w:rsidRPr="00C656FA" w:rsidRDefault="00C656FA" w:rsidP="00C656FA">
            <w:pPr>
              <w:spacing w:after="0" w:line="240" w:lineRule="auto"/>
              <w:rPr>
                <w:rFonts w:ascii="Arial" w:eastAsia="Times New Roman" w:hAnsi="Arial" w:cs="Arial"/>
                <w:b/>
                <w:bCs/>
                <w:color w:val="000000"/>
                <w:sz w:val="24"/>
                <w:szCs w:val="24"/>
                <w:lang w:eastAsia="en-GB"/>
              </w:rPr>
            </w:pPr>
            <w:r w:rsidRPr="00C656FA">
              <w:rPr>
                <w:rFonts w:ascii="Arial" w:eastAsia="Times New Roman" w:hAnsi="Arial" w:cs="Arial"/>
                <w:b/>
                <w:bCs/>
                <w:color w:val="000000"/>
                <w:sz w:val="24"/>
                <w:szCs w:val="24"/>
                <w:lang w:eastAsia="en-GB"/>
              </w:rPr>
              <w:lastRenderedPageBreak/>
              <w:t>PSE 2017-18</w:t>
            </w:r>
          </w:p>
        </w:tc>
      </w:tr>
      <w:tr w:rsidR="00C656FA" w:rsidRPr="00C656FA" w:rsidTr="0083068B">
        <w:trPr>
          <w:gridAfter w:val="3"/>
          <w:wAfter w:w="2368" w:type="dxa"/>
          <w:trHeight w:val="276"/>
        </w:trPr>
        <w:tc>
          <w:tcPr>
            <w:tcW w:w="106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Arial" w:eastAsia="Times New Roman" w:hAnsi="Arial" w:cs="Arial"/>
                <w:b/>
                <w:bCs/>
                <w:color w:val="000000"/>
                <w:sz w:val="24"/>
                <w:szCs w:val="24"/>
                <w:lang w:eastAsia="en-GB"/>
              </w:rPr>
            </w:pPr>
          </w:p>
        </w:tc>
        <w:tc>
          <w:tcPr>
            <w:tcW w:w="2254"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4100" w:type="dxa"/>
            <w:gridSpan w:val="5"/>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r>
      <w:tr w:rsidR="00C656FA" w:rsidRPr="00C656FA" w:rsidTr="0083068B">
        <w:trPr>
          <w:gridAfter w:val="3"/>
          <w:wAfter w:w="2368" w:type="dxa"/>
          <w:trHeight w:val="276"/>
        </w:trPr>
        <w:tc>
          <w:tcPr>
            <w:tcW w:w="1060"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jc w:val="center"/>
              <w:rPr>
                <w:rFonts w:ascii="Times New Roman" w:eastAsia="Times New Roman" w:hAnsi="Times New Roman" w:cs="Times New Roman"/>
                <w:sz w:val="20"/>
                <w:szCs w:val="20"/>
                <w:lang w:eastAsia="en-GB"/>
              </w:rPr>
            </w:pPr>
          </w:p>
        </w:tc>
        <w:tc>
          <w:tcPr>
            <w:tcW w:w="2254" w:type="dxa"/>
            <w:gridSpan w:val="2"/>
            <w:tcBorders>
              <w:top w:val="nil"/>
              <w:left w:val="nil"/>
              <w:bottom w:val="nil"/>
              <w:right w:val="nil"/>
            </w:tcBorders>
            <w:shd w:val="clear" w:color="auto" w:fill="auto"/>
            <w:noWrap/>
            <w:vAlign w:val="bottom"/>
            <w:hideMark/>
          </w:tcPr>
          <w:p w:rsidR="00C656FA" w:rsidRPr="00C656FA" w:rsidRDefault="00C656FA" w:rsidP="00C656FA">
            <w:pPr>
              <w:spacing w:after="0" w:line="240" w:lineRule="auto"/>
              <w:rPr>
                <w:rFonts w:ascii="Times New Roman" w:eastAsia="Times New Roman" w:hAnsi="Times New Roman" w:cs="Times New Roman"/>
                <w:sz w:val="20"/>
                <w:szCs w:val="20"/>
                <w:lang w:eastAsia="en-GB"/>
              </w:rPr>
            </w:pPr>
          </w:p>
        </w:tc>
        <w:tc>
          <w:tcPr>
            <w:tcW w:w="4100" w:type="dxa"/>
            <w:gridSpan w:val="5"/>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jc w:val="center"/>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r>
      <w:tr w:rsidR="00C656FA" w:rsidRPr="00C656FA" w:rsidTr="0083068B">
        <w:trPr>
          <w:gridAfter w:val="3"/>
          <w:wAfter w:w="2368" w:type="dxa"/>
          <w:trHeight w:val="276"/>
        </w:trPr>
        <w:tc>
          <w:tcPr>
            <w:tcW w:w="1060" w:type="dxa"/>
            <w:gridSpan w:val="2"/>
            <w:tcBorders>
              <w:top w:val="single" w:sz="4" w:space="0" w:color="auto"/>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Week Beg</w:t>
            </w:r>
            <w:r w:rsidRPr="00C656FA">
              <w:rPr>
                <w:rFonts w:ascii="Arial" w:eastAsia="Times New Roman" w:hAnsi="Arial" w:cs="Arial"/>
                <w:sz w:val="14"/>
                <w:szCs w:val="14"/>
                <w:lang w:eastAsia="en-GB"/>
              </w:rPr>
              <w:t>.</w:t>
            </w:r>
          </w:p>
        </w:tc>
        <w:tc>
          <w:tcPr>
            <w:tcW w:w="2254" w:type="dxa"/>
            <w:gridSpan w:val="2"/>
            <w:tcBorders>
              <w:top w:val="single" w:sz="4" w:space="0" w:color="auto"/>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S5</w:t>
            </w:r>
          </w:p>
        </w:tc>
        <w:tc>
          <w:tcPr>
            <w:tcW w:w="4100" w:type="dxa"/>
            <w:gridSpan w:val="5"/>
            <w:tcBorders>
              <w:top w:val="single" w:sz="4" w:space="0" w:color="auto"/>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20"/>
                <w:szCs w:val="20"/>
                <w:lang w:eastAsia="en-GB"/>
              </w:rPr>
            </w:pPr>
            <w:r w:rsidRPr="00C656FA">
              <w:rPr>
                <w:rFonts w:ascii="Arial" w:eastAsia="Times New Roman" w:hAnsi="Arial" w:cs="Arial"/>
                <w:b/>
                <w:bCs/>
                <w:sz w:val="20"/>
                <w:szCs w:val="20"/>
                <w:lang w:eastAsia="en-GB"/>
              </w:rPr>
              <w:t> </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14/08/2017</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Wellbeing</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Induction</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21/08/2017</w:t>
            </w:r>
          </w:p>
        </w:tc>
        <w:tc>
          <w:tcPr>
            <w:tcW w:w="2254" w:type="dxa"/>
            <w:gridSpan w:val="2"/>
            <w:tcBorders>
              <w:top w:val="nil"/>
              <w:left w:val="nil"/>
              <w:bottom w:val="nil"/>
              <w:right w:val="nil"/>
            </w:tcBorders>
            <w:shd w:val="clear" w:color="000000" w:fill="FFD9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Relationships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A-Z of sex</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28/08/2017</w:t>
            </w:r>
          </w:p>
        </w:tc>
        <w:tc>
          <w:tcPr>
            <w:tcW w:w="2254" w:type="dxa"/>
            <w:gridSpan w:val="2"/>
            <w:tcBorders>
              <w:top w:val="nil"/>
              <w:left w:val="nil"/>
              <w:bottom w:val="nil"/>
              <w:right w:val="nil"/>
            </w:tcBorders>
            <w:shd w:val="clear" w:color="000000" w:fill="FFD9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Relationships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A-Z of sex</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04/09/2017</w:t>
            </w:r>
          </w:p>
        </w:tc>
        <w:tc>
          <w:tcPr>
            <w:tcW w:w="2254" w:type="dxa"/>
            <w:gridSpan w:val="2"/>
            <w:tcBorders>
              <w:top w:val="nil"/>
              <w:left w:val="nil"/>
              <w:bottom w:val="nil"/>
              <w:right w:val="nil"/>
            </w:tcBorders>
            <w:shd w:val="clear" w:color="000000" w:fill="FFD9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Relationships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HIV/AIDS</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11/09/2017</w:t>
            </w:r>
          </w:p>
        </w:tc>
        <w:tc>
          <w:tcPr>
            <w:tcW w:w="2254" w:type="dxa"/>
            <w:gridSpan w:val="2"/>
            <w:tcBorders>
              <w:top w:val="nil"/>
              <w:left w:val="nil"/>
              <w:bottom w:val="nil"/>
              <w:right w:val="nil"/>
            </w:tcBorders>
            <w:shd w:val="clear" w:color="000000" w:fill="FFD9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Relationships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Friday Night Shirt (DA)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18/09/2017</w:t>
            </w:r>
          </w:p>
        </w:tc>
        <w:tc>
          <w:tcPr>
            <w:tcW w:w="2254" w:type="dxa"/>
            <w:gridSpan w:val="2"/>
            <w:tcBorders>
              <w:top w:val="nil"/>
              <w:left w:val="nil"/>
              <w:bottom w:val="nil"/>
              <w:right w:val="nil"/>
            </w:tcBorders>
            <w:shd w:val="clear" w:color="000000" w:fill="FFD9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Relationships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Tackling Homophobia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25/09/2017</w:t>
            </w:r>
          </w:p>
        </w:tc>
        <w:tc>
          <w:tcPr>
            <w:tcW w:w="2254" w:type="dxa"/>
            <w:gridSpan w:val="2"/>
            <w:tcBorders>
              <w:top w:val="nil"/>
              <w:left w:val="nil"/>
              <w:bottom w:val="nil"/>
              <w:right w:val="nil"/>
            </w:tcBorders>
            <w:shd w:val="clear" w:color="000000" w:fill="FFC000"/>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Addictions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Alcohol</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02/10/2017</w:t>
            </w:r>
          </w:p>
        </w:tc>
        <w:tc>
          <w:tcPr>
            <w:tcW w:w="2254" w:type="dxa"/>
            <w:gridSpan w:val="2"/>
            <w:tcBorders>
              <w:top w:val="nil"/>
              <w:left w:val="nil"/>
              <w:bottom w:val="nil"/>
              <w:right w:val="nil"/>
            </w:tcBorders>
            <w:shd w:val="clear" w:color="000000" w:fill="FFC000"/>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Addictions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Gambling</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09/10/2017</w:t>
            </w:r>
          </w:p>
        </w:tc>
        <w:tc>
          <w:tcPr>
            <w:tcW w:w="2254" w:type="dxa"/>
            <w:gridSpan w:val="2"/>
            <w:tcBorders>
              <w:top w:val="nil"/>
              <w:left w:val="nil"/>
              <w:bottom w:val="nil"/>
              <w:right w:val="nil"/>
            </w:tcBorders>
            <w:shd w:val="clear" w:color="000000" w:fill="FFC000"/>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Addictions</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Illegal substances Speaker:The Haven, Kilmacolm</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16/10/2017</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23/10/2017</w:t>
            </w:r>
          </w:p>
        </w:tc>
        <w:tc>
          <w:tcPr>
            <w:tcW w:w="2254" w:type="dxa"/>
            <w:gridSpan w:val="2"/>
            <w:tcBorders>
              <w:top w:val="nil"/>
              <w:left w:val="nil"/>
              <w:bottom w:val="nil"/>
              <w:right w:val="nil"/>
            </w:tcBorders>
            <w:shd w:val="clear" w:color="000000" w:fill="8EA9DB"/>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Keeping Safe</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Sexual Exploitation (Money + Power)</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30/10/2017</w:t>
            </w:r>
          </w:p>
        </w:tc>
        <w:tc>
          <w:tcPr>
            <w:tcW w:w="2254" w:type="dxa"/>
            <w:gridSpan w:val="2"/>
            <w:tcBorders>
              <w:top w:val="nil"/>
              <w:left w:val="nil"/>
              <w:bottom w:val="nil"/>
              <w:right w:val="nil"/>
            </w:tcBorders>
            <w:shd w:val="clear" w:color="000000" w:fill="8EA9DB"/>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Keeping Safe</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MVP (Ms Haggarty)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06/11/2017</w:t>
            </w:r>
          </w:p>
        </w:tc>
        <w:tc>
          <w:tcPr>
            <w:tcW w:w="2254" w:type="dxa"/>
            <w:gridSpan w:val="2"/>
            <w:tcBorders>
              <w:top w:val="nil"/>
              <w:left w:val="nil"/>
              <w:bottom w:val="nil"/>
              <w:right w:val="nil"/>
            </w:tcBorders>
            <w:shd w:val="clear" w:color="000000" w:fill="8EA9DB"/>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Keeping Safe</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Driving with Grace</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13/11/2017</w:t>
            </w:r>
          </w:p>
        </w:tc>
        <w:tc>
          <w:tcPr>
            <w:tcW w:w="2254" w:type="dxa"/>
            <w:gridSpan w:val="2"/>
            <w:tcBorders>
              <w:top w:val="nil"/>
              <w:left w:val="nil"/>
              <w:bottom w:val="nil"/>
              <w:right w:val="nil"/>
            </w:tcBorders>
            <w:shd w:val="clear" w:color="000000" w:fill="8EA9DB"/>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Keeping Safe</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Child Protection (LB)</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20/11/2017</w:t>
            </w:r>
          </w:p>
        </w:tc>
        <w:tc>
          <w:tcPr>
            <w:tcW w:w="2254" w:type="dxa"/>
            <w:gridSpan w:val="2"/>
            <w:tcBorders>
              <w:top w:val="nil"/>
              <w:left w:val="nil"/>
              <w:bottom w:val="nil"/>
              <w:right w:val="nil"/>
            </w:tcBorders>
            <w:shd w:val="clear" w:color="000000" w:fill="757171"/>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Careers and Employability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Interview Techniques (GM)</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27/11/2017</w:t>
            </w:r>
          </w:p>
        </w:tc>
        <w:tc>
          <w:tcPr>
            <w:tcW w:w="2254" w:type="dxa"/>
            <w:gridSpan w:val="2"/>
            <w:tcBorders>
              <w:top w:val="nil"/>
              <w:left w:val="nil"/>
              <w:bottom w:val="nil"/>
              <w:right w:val="nil"/>
            </w:tcBorders>
            <w:shd w:val="clear" w:color="000000" w:fill="757171"/>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Careers and Employability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Team work (GM)</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04/12/2017</w:t>
            </w:r>
          </w:p>
        </w:tc>
        <w:tc>
          <w:tcPr>
            <w:tcW w:w="2254" w:type="dxa"/>
            <w:gridSpan w:val="2"/>
            <w:tcBorders>
              <w:top w:val="nil"/>
              <w:left w:val="nil"/>
              <w:bottom w:val="nil"/>
              <w:right w:val="nil"/>
            </w:tcBorders>
            <w:shd w:val="clear" w:color="000000" w:fill="757171"/>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Careers and Employability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College quals.(UCAS/Apps)</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11/12/2017</w:t>
            </w:r>
          </w:p>
        </w:tc>
        <w:tc>
          <w:tcPr>
            <w:tcW w:w="2254" w:type="dxa"/>
            <w:gridSpan w:val="2"/>
            <w:tcBorders>
              <w:top w:val="nil"/>
              <w:left w:val="nil"/>
              <w:bottom w:val="nil"/>
              <w:right w:val="nil"/>
            </w:tcBorders>
            <w:shd w:val="clear" w:color="000000" w:fill="757171"/>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Careers and Employability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Updating CV (World of Work) Library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18/12/2017</w:t>
            </w:r>
          </w:p>
        </w:tc>
        <w:tc>
          <w:tcPr>
            <w:tcW w:w="2254"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Managing Money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Moneysense (interactive) Library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 </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 </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 </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08/01/2018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Study Techniques/De-stressing</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Group/Class discussion</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15/01/2018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Practice exam preparation</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Individual Revision</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22/01/2018</w:t>
            </w:r>
          </w:p>
        </w:tc>
        <w:tc>
          <w:tcPr>
            <w:tcW w:w="2254" w:type="dxa"/>
            <w:gridSpan w:val="2"/>
            <w:tcBorders>
              <w:top w:val="nil"/>
              <w:left w:val="nil"/>
              <w:bottom w:val="nil"/>
              <w:right w:val="nil"/>
            </w:tcBorders>
            <w:shd w:val="clear" w:color="000000" w:fill="FF5050"/>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Managing Money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Martin Lewis</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29/01/2018</w:t>
            </w:r>
          </w:p>
        </w:tc>
        <w:tc>
          <w:tcPr>
            <w:tcW w:w="2254" w:type="dxa"/>
            <w:gridSpan w:val="2"/>
            <w:tcBorders>
              <w:top w:val="nil"/>
              <w:left w:val="nil"/>
              <w:bottom w:val="nil"/>
              <w:right w:val="nil"/>
            </w:tcBorders>
            <w:shd w:val="clear" w:color="000000" w:fill="FF66CC"/>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Mental and Emotional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Learning how the Brain works (SQA)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05/02/2018</w:t>
            </w:r>
          </w:p>
        </w:tc>
        <w:tc>
          <w:tcPr>
            <w:tcW w:w="2254" w:type="dxa"/>
            <w:gridSpan w:val="2"/>
            <w:tcBorders>
              <w:top w:val="nil"/>
              <w:left w:val="nil"/>
              <w:bottom w:val="nil"/>
              <w:right w:val="nil"/>
            </w:tcBorders>
            <w:shd w:val="clear" w:color="000000" w:fill="FF66CC"/>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Mental and Emotional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Coping with Depression (SQA)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12/02/2018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Results review/target setting</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One-to-one</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19/02/2018</w:t>
            </w:r>
          </w:p>
        </w:tc>
        <w:tc>
          <w:tcPr>
            <w:tcW w:w="2254" w:type="dxa"/>
            <w:gridSpan w:val="2"/>
            <w:tcBorders>
              <w:top w:val="nil"/>
              <w:left w:val="nil"/>
              <w:bottom w:val="nil"/>
              <w:right w:val="nil"/>
            </w:tcBorders>
            <w:shd w:val="clear" w:color="000000" w:fill="FF66CC"/>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Mental and Emotional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Suicide Prevention (SQA)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26/02/2018</w:t>
            </w:r>
          </w:p>
        </w:tc>
        <w:tc>
          <w:tcPr>
            <w:tcW w:w="2254" w:type="dxa"/>
            <w:gridSpan w:val="2"/>
            <w:tcBorders>
              <w:top w:val="nil"/>
              <w:left w:val="nil"/>
              <w:bottom w:val="nil"/>
              <w:right w:val="nil"/>
            </w:tcBorders>
            <w:shd w:val="clear" w:color="000000" w:fill="FF66CC"/>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Mental and Emotional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Trauma: Coping with Bereavement (SQA)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05/03/2018</w:t>
            </w:r>
          </w:p>
        </w:tc>
        <w:tc>
          <w:tcPr>
            <w:tcW w:w="2254" w:type="dxa"/>
            <w:gridSpan w:val="2"/>
            <w:tcBorders>
              <w:top w:val="nil"/>
              <w:left w:val="nil"/>
              <w:bottom w:val="nil"/>
              <w:right w:val="nil"/>
            </w:tcBorders>
            <w:shd w:val="clear" w:color="000000" w:fill="FF66CC"/>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Mental and Emotional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Summing Up (SQA)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12/03/2018</w:t>
            </w:r>
          </w:p>
        </w:tc>
        <w:tc>
          <w:tcPr>
            <w:tcW w:w="2254" w:type="dxa"/>
            <w:gridSpan w:val="2"/>
            <w:tcBorders>
              <w:top w:val="nil"/>
              <w:left w:val="nil"/>
              <w:bottom w:val="nil"/>
              <w:right w:val="nil"/>
            </w:tcBorders>
            <w:shd w:val="clear" w:color="000000" w:fill="FFFF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Physical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Testicular/breast cancer awareness</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19/03/2018</w:t>
            </w:r>
          </w:p>
        </w:tc>
        <w:tc>
          <w:tcPr>
            <w:tcW w:w="2254" w:type="dxa"/>
            <w:gridSpan w:val="2"/>
            <w:tcBorders>
              <w:top w:val="nil"/>
              <w:left w:val="nil"/>
              <w:bottom w:val="nil"/>
              <w:right w:val="nil"/>
            </w:tcBorders>
            <w:shd w:val="clear" w:color="000000" w:fill="FFFF66"/>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Physical Health</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Skin Cancer</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26/03/2018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Who Cares? Scotland</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Speaker</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02/04/2018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09/04/2018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6"/>
                <w:szCs w:val="16"/>
                <w:lang w:eastAsia="en-GB"/>
              </w:rPr>
            </w:pPr>
            <w:r w:rsidRPr="00C656FA">
              <w:rPr>
                <w:rFonts w:ascii="Arial" w:eastAsia="Times New Roman" w:hAnsi="Arial" w:cs="Arial"/>
                <w:b/>
                <w:bCs/>
                <w:sz w:val="16"/>
                <w:szCs w:val="16"/>
                <w:lang w:eastAsia="en-GB"/>
              </w:rPr>
              <w:t>Holiday</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16/04/2018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HWB Review</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Whole Class</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23/04/2018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Exam preparation</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Exam preparation</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30/04/2018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07/05/2018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14/05/2018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21/05/2018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28/05/2018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S.Q.A.</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04/06/2018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r>
      <w:tr w:rsidR="00C656FA" w:rsidRPr="00C656FA" w:rsidTr="0083068B">
        <w:trPr>
          <w:gridAfter w:val="3"/>
          <w:wAfter w:w="2368" w:type="dxa"/>
          <w:trHeight w:val="276"/>
        </w:trPr>
        <w:tc>
          <w:tcPr>
            <w:tcW w:w="1060" w:type="dxa"/>
            <w:gridSpan w:val="2"/>
            <w:tcBorders>
              <w:top w:val="nil"/>
              <w:left w:val="single" w:sz="4" w:space="0" w:color="auto"/>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11/06/2018</w:t>
            </w:r>
          </w:p>
        </w:tc>
        <w:tc>
          <w:tcPr>
            <w:tcW w:w="2254" w:type="dxa"/>
            <w:gridSpan w:val="2"/>
            <w:tcBorders>
              <w:top w:val="nil"/>
              <w:left w:val="nil"/>
              <w:bottom w:val="nil"/>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4100" w:type="dxa"/>
            <w:gridSpan w:val="5"/>
            <w:tcBorders>
              <w:top w:val="nil"/>
              <w:left w:val="nil"/>
              <w:bottom w:val="nil"/>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r>
      <w:tr w:rsidR="00C656FA" w:rsidRPr="00C656FA" w:rsidTr="0083068B">
        <w:trPr>
          <w:gridAfter w:val="3"/>
          <w:wAfter w:w="2368" w:type="dxa"/>
          <w:trHeight w:val="276"/>
        </w:trPr>
        <w:tc>
          <w:tcPr>
            <w:tcW w:w="1060" w:type="dxa"/>
            <w:gridSpan w:val="2"/>
            <w:tcBorders>
              <w:top w:val="nil"/>
              <w:left w:val="single" w:sz="4" w:space="0" w:color="auto"/>
              <w:bottom w:val="single" w:sz="4" w:space="0" w:color="auto"/>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b/>
                <w:bCs/>
                <w:sz w:val="14"/>
                <w:szCs w:val="14"/>
                <w:lang w:eastAsia="en-GB"/>
              </w:rPr>
            </w:pPr>
            <w:r w:rsidRPr="00C656FA">
              <w:rPr>
                <w:rFonts w:ascii="Arial" w:eastAsia="Times New Roman" w:hAnsi="Arial" w:cs="Arial"/>
                <w:b/>
                <w:bCs/>
                <w:sz w:val="14"/>
                <w:szCs w:val="14"/>
                <w:lang w:eastAsia="en-GB"/>
              </w:rPr>
              <w:t>18/06/2018</w:t>
            </w:r>
          </w:p>
        </w:tc>
        <w:tc>
          <w:tcPr>
            <w:tcW w:w="2254" w:type="dxa"/>
            <w:gridSpan w:val="2"/>
            <w:tcBorders>
              <w:top w:val="nil"/>
              <w:left w:val="nil"/>
              <w:bottom w:val="single" w:sz="4" w:space="0" w:color="auto"/>
              <w:right w:val="nil"/>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c>
          <w:tcPr>
            <w:tcW w:w="4100" w:type="dxa"/>
            <w:gridSpan w:val="5"/>
            <w:tcBorders>
              <w:top w:val="nil"/>
              <w:left w:val="nil"/>
              <w:bottom w:val="single" w:sz="4" w:space="0" w:color="auto"/>
              <w:right w:val="single" w:sz="4" w:space="0" w:color="auto"/>
            </w:tcBorders>
            <w:shd w:val="clear" w:color="000000" w:fill="FFFFFF"/>
            <w:noWrap/>
            <w:vAlign w:val="bottom"/>
            <w:hideMark/>
          </w:tcPr>
          <w:p w:rsidR="00C656FA" w:rsidRPr="00C656FA" w:rsidRDefault="00C656FA" w:rsidP="00C656FA">
            <w:pPr>
              <w:spacing w:after="0" w:line="240" w:lineRule="auto"/>
              <w:rPr>
                <w:rFonts w:ascii="Arial" w:eastAsia="Times New Roman" w:hAnsi="Arial" w:cs="Arial"/>
                <w:sz w:val="16"/>
                <w:szCs w:val="16"/>
                <w:lang w:eastAsia="en-GB"/>
              </w:rPr>
            </w:pPr>
            <w:r w:rsidRPr="00C656FA">
              <w:rPr>
                <w:rFonts w:ascii="Arial" w:eastAsia="Times New Roman" w:hAnsi="Arial" w:cs="Arial"/>
                <w:sz w:val="16"/>
                <w:szCs w:val="16"/>
                <w:lang w:eastAsia="en-GB"/>
              </w:rPr>
              <w:t> </w:t>
            </w:r>
          </w:p>
        </w:tc>
      </w:tr>
    </w:tbl>
    <w:p w:rsidR="001C6195" w:rsidRDefault="001C6195" w:rsidP="00594514">
      <w:pPr>
        <w:spacing w:after="0"/>
        <w:rPr>
          <w:rFonts w:ascii="Arial" w:hAnsi="Arial" w:cs="Arial"/>
          <w:b/>
          <w:sz w:val="24"/>
          <w:szCs w:val="24"/>
          <w:u w:val="single"/>
        </w:rPr>
      </w:pPr>
    </w:p>
    <w:p w:rsidR="002B7E32" w:rsidRPr="00594514" w:rsidRDefault="002B7E32" w:rsidP="00594514">
      <w:pPr>
        <w:spacing w:after="0"/>
        <w:rPr>
          <w:rFonts w:ascii="Arial" w:hAnsi="Arial" w:cs="Arial"/>
          <w:b/>
          <w:sz w:val="24"/>
          <w:szCs w:val="24"/>
          <w:u w:val="single"/>
        </w:rPr>
      </w:pPr>
      <w:r w:rsidRPr="00594514">
        <w:rPr>
          <w:rFonts w:ascii="Arial" w:hAnsi="Arial" w:cs="Arial"/>
          <w:b/>
          <w:sz w:val="24"/>
          <w:szCs w:val="24"/>
          <w:u w:val="single"/>
        </w:rPr>
        <w:lastRenderedPageBreak/>
        <w:t>Careers Education</w:t>
      </w:r>
    </w:p>
    <w:p w:rsidR="002B7E32" w:rsidRPr="00594514" w:rsidRDefault="002B7E32" w:rsidP="00594514">
      <w:pPr>
        <w:spacing w:after="0"/>
        <w:rPr>
          <w:rFonts w:ascii="Arial" w:hAnsi="Arial" w:cs="Arial"/>
          <w:b/>
          <w:sz w:val="24"/>
          <w:szCs w:val="24"/>
        </w:rPr>
      </w:pPr>
    </w:p>
    <w:p w:rsidR="002B7E32" w:rsidRPr="00594514" w:rsidRDefault="002B7E32" w:rsidP="00594514">
      <w:pPr>
        <w:spacing w:after="0"/>
        <w:rPr>
          <w:rFonts w:ascii="Arial" w:hAnsi="Arial" w:cs="Arial"/>
          <w:b/>
          <w:u w:val="single"/>
        </w:rPr>
      </w:pPr>
      <w:r w:rsidRPr="00594514">
        <w:rPr>
          <w:rFonts w:ascii="Arial" w:hAnsi="Arial" w:cs="Arial"/>
          <w:b/>
          <w:u w:val="single"/>
        </w:rPr>
        <w:t>PSE Programmes</w:t>
      </w:r>
    </w:p>
    <w:p w:rsidR="002B7E32" w:rsidRPr="00594514" w:rsidRDefault="002B7E32" w:rsidP="00594514">
      <w:pPr>
        <w:spacing w:after="0"/>
        <w:rPr>
          <w:rFonts w:ascii="Arial" w:hAnsi="Arial" w:cs="Arial"/>
        </w:rPr>
      </w:pPr>
    </w:p>
    <w:p w:rsidR="008C3FBA" w:rsidRPr="00594514" w:rsidRDefault="008C3FBA" w:rsidP="00594514">
      <w:pPr>
        <w:spacing w:after="0"/>
        <w:rPr>
          <w:rFonts w:ascii="Arial" w:hAnsi="Arial" w:cs="Arial"/>
          <w:b/>
        </w:rPr>
      </w:pPr>
      <w:r w:rsidRPr="00594514">
        <w:rPr>
          <w:rFonts w:ascii="Arial" w:hAnsi="Arial" w:cs="Arial"/>
          <w:b/>
        </w:rPr>
        <w:t>S1</w:t>
      </w:r>
    </w:p>
    <w:p w:rsidR="008C3FBA" w:rsidRPr="00594514" w:rsidRDefault="008B572F" w:rsidP="00594514">
      <w:pPr>
        <w:spacing w:after="0"/>
        <w:rPr>
          <w:rFonts w:ascii="Arial" w:hAnsi="Arial" w:cs="Arial"/>
        </w:rPr>
      </w:pPr>
      <w:r>
        <w:rPr>
          <w:rFonts w:ascii="Arial" w:hAnsi="Arial" w:cs="Arial"/>
        </w:rPr>
        <w:t>4</w:t>
      </w:r>
      <w:r w:rsidR="008C3FBA" w:rsidRPr="00594514">
        <w:rPr>
          <w:rFonts w:ascii="Arial" w:hAnsi="Arial" w:cs="Arial"/>
        </w:rPr>
        <w:t xml:space="preserve"> weeks of Growth Mindset to introduce organisation, time management, ethos of hard work and self-belief.</w:t>
      </w:r>
    </w:p>
    <w:p w:rsidR="008C3FBA" w:rsidRPr="00594514" w:rsidRDefault="008C3FBA" w:rsidP="00594514">
      <w:pPr>
        <w:spacing w:after="0"/>
        <w:rPr>
          <w:rFonts w:ascii="Arial" w:hAnsi="Arial" w:cs="Arial"/>
        </w:rPr>
      </w:pPr>
    </w:p>
    <w:p w:rsidR="008C3FBA" w:rsidRPr="00594514" w:rsidRDefault="002B7E32" w:rsidP="00594514">
      <w:pPr>
        <w:spacing w:after="0"/>
        <w:rPr>
          <w:rFonts w:ascii="Arial" w:hAnsi="Arial" w:cs="Arial"/>
          <w:b/>
        </w:rPr>
      </w:pPr>
      <w:r w:rsidRPr="00594514">
        <w:rPr>
          <w:rFonts w:ascii="Arial" w:hAnsi="Arial" w:cs="Arial"/>
          <w:b/>
        </w:rPr>
        <w:t>S2</w:t>
      </w:r>
    </w:p>
    <w:p w:rsidR="002B7E32" w:rsidRPr="00594514" w:rsidRDefault="008B572F" w:rsidP="00594514">
      <w:pPr>
        <w:spacing w:after="0"/>
        <w:rPr>
          <w:rFonts w:ascii="Arial" w:hAnsi="Arial" w:cs="Arial"/>
        </w:rPr>
      </w:pPr>
      <w:r>
        <w:rPr>
          <w:rFonts w:ascii="Arial" w:hAnsi="Arial" w:cs="Arial"/>
        </w:rPr>
        <w:t>2</w:t>
      </w:r>
      <w:r w:rsidR="00FE11FA" w:rsidRPr="00594514">
        <w:rPr>
          <w:rFonts w:ascii="Arial" w:hAnsi="Arial" w:cs="Arial"/>
        </w:rPr>
        <w:t xml:space="preserve"> weeks of</w:t>
      </w:r>
      <w:r>
        <w:rPr>
          <w:rFonts w:ascii="Arial" w:hAnsi="Arial" w:cs="Arial"/>
        </w:rPr>
        <w:t xml:space="preserve"> Growth Mindset; 3</w:t>
      </w:r>
      <w:r w:rsidR="002B7E32" w:rsidRPr="00594514">
        <w:rPr>
          <w:rFonts w:ascii="Arial" w:hAnsi="Arial" w:cs="Arial"/>
        </w:rPr>
        <w:t xml:space="preserve"> weeks of Careers</w:t>
      </w:r>
      <w:r w:rsidR="002815C5">
        <w:rPr>
          <w:rFonts w:ascii="Arial" w:hAnsi="Arial" w:cs="Arial"/>
        </w:rPr>
        <w:t>/Options</w:t>
      </w:r>
      <w:r w:rsidR="002B7E32" w:rsidRPr="00594514">
        <w:rPr>
          <w:rFonts w:ascii="Arial" w:hAnsi="Arial" w:cs="Arial"/>
        </w:rPr>
        <w:t xml:space="preserve"> </w:t>
      </w:r>
      <w:r>
        <w:rPr>
          <w:rFonts w:ascii="Arial" w:hAnsi="Arial" w:cs="Arial"/>
        </w:rPr>
        <w:t xml:space="preserve">which includes opportunities </w:t>
      </w:r>
      <w:r w:rsidR="002B7E32" w:rsidRPr="00594514">
        <w:rPr>
          <w:rFonts w:ascii="Arial" w:hAnsi="Arial" w:cs="Arial"/>
        </w:rPr>
        <w:t>to</w:t>
      </w:r>
      <w:r w:rsidR="00FE11FA" w:rsidRPr="00594514">
        <w:rPr>
          <w:rFonts w:ascii="Arial" w:hAnsi="Arial" w:cs="Arial"/>
        </w:rPr>
        <w:t xml:space="preserve"> use Choices and PlanItplus.net/My World of Work.</w:t>
      </w:r>
      <w:r w:rsidR="002B7E32"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S3</w:t>
      </w:r>
    </w:p>
    <w:p w:rsidR="002B7E32" w:rsidRDefault="002815C5" w:rsidP="00594514">
      <w:pPr>
        <w:spacing w:after="0"/>
        <w:rPr>
          <w:rFonts w:ascii="Arial" w:hAnsi="Arial" w:cs="Arial"/>
        </w:rPr>
      </w:pPr>
      <w:r>
        <w:rPr>
          <w:rFonts w:ascii="Arial" w:hAnsi="Arial" w:cs="Arial"/>
        </w:rPr>
        <w:t xml:space="preserve">3 weeks of Careers/Options including </w:t>
      </w:r>
      <w:r w:rsidR="002B7E32" w:rsidRPr="00594514">
        <w:rPr>
          <w:rFonts w:ascii="Arial" w:hAnsi="Arial" w:cs="Arial"/>
        </w:rPr>
        <w:t>2 sessions on Careerometer and PlanItplus.net/My World of Work.</w:t>
      </w:r>
    </w:p>
    <w:p w:rsidR="002815C5" w:rsidRPr="00594514" w:rsidRDefault="002815C5" w:rsidP="00594514">
      <w:pPr>
        <w:spacing w:after="0"/>
        <w:rPr>
          <w:rFonts w:ascii="Arial" w:hAnsi="Arial" w:cs="Arial"/>
        </w:rPr>
      </w:pPr>
      <w:r>
        <w:rPr>
          <w:rFonts w:ascii="Arial" w:hAnsi="Arial" w:cs="Arial"/>
        </w:rPr>
        <w:t>3 weeks preparing for Work Experience placement.</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S4</w:t>
      </w:r>
    </w:p>
    <w:p w:rsidR="002B7E32" w:rsidRPr="00594514" w:rsidRDefault="002815C5" w:rsidP="00594514">
      <w:pPr>
        <w:spacing w:after="0"/>
        <w:rPr>
          <w:rFonts w:ascii="Arial" w:hAnsi="Arial" w:cs="Arial"/>
        </w:rPr>
      </w:pPr>
      <w:r>
        <w:rPr>
          <w:rFonts w:ascii="Arial" w:hAnsi="Arial" w:cs="Arial"/>
        </w:rPr>
        <w:t>4 week programme on Careers and Employability and 3 weeks focusing on Study Skills.</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S5</w:t>
      </w:r>
    </w:p>
    <w:p w:rsidR="002B7E32" w:rsidRPr="00594514" w:rsidRDefault="002815C5" w:rsidP="00594514">
      <w:pPr>
        <w:spacing w:after="0"/>
        <w:rPr>
          <w:rFonts w:ascii="Arial" w:hAnsi="Arial" w:cs="Arial"/>
        </w:rPr>
      </w:pPr>
      <w:r>
        <w:rPr>
          <w:rFonts w:ascii="Arial" w:hAnsi="Arial" w:cs="Arial"/>
        </w:rPr>
        <w:t>1 session updating profile on My World of Work website</w:t>
      </w:r>
    </w:p>
    <w:p w:rsidR="00C93E42" w:rsidRPr="00594514" w:rsidRDefault="002815C5" w:rsidP="00594514">
      <w:pPr>
        <w:spacing w:after="0"/>
        <w:rPr>
          <w:rFonts w:ascii="Arial" w:hAnsi="Arial" w:cs="Arial"/>
        </w:rPr>
      </w:pPr>
      <w:r>
        <w:rPr>
          <w:rFonts w:ascii="Arial" w:hAnsi="Arial" w:cs="Arial"/>
        </w:rPr>
        <w:t>Speaker: Interview Techniques /</w:t>
      </w:r>
      <w:r w:rsidR="00C93E42" w:rsidRPr="00594514">
        <w:rPr>
          <w:rFonts w:ascii="Arial" w:hAnsi="Arial" w:cs="Arial"/>
        </w:rPr>
        <w:t xml:space="preserve"> Team Building Skills</w:t>
      </w:r>
    </w:p>
    <w:p w:rsidR="002B7E32" w:rsidRPr="00594514" w:rsidRDefault="002B7E32" w:rsidP="00594514">
      <w:pPr>
        <w:spacing w:after="0"/>
        <w:rPr>
          <w:rFonts w:ascii="Arial" w:hAnsi="Arial" w:cs="Arial"/>
          <w:i/>
        </w:rPr>
      </w:pPr>
      <w:r w:rsidRPr="00594514">
        <w:rPr>
          <w:rFonts w:ascii="Arial" w:hAnsi="Arial" w:cs="Arial"/>
        </w:rPr>
        <w:t>HE/FE/Employment fair</w:t>
      </w:r>
      <w:r w:rsidR="004D31B9" w:rsidRPr="00594514">
        <w:rPr>
          <w:rFonts w:ascii="Arial" w:hAnsi="Arial" w:cs="Arial"/>
        </w:rPr>
        <w:t>.</w:t>
      </w:r>
      <w:r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S6</w:t>
      </w:r>
    </w:p>
    <w:p w:rsidR="002B7E32" w:rsidRPr="00594514" w:rsidRDefault="002B7E32" w:rsidP="00594514">
      <w:pPr>
        <w:spacing w:after="0"/>
        <w:rPr>
          <w:rFonts w:ascii="Arial" w:hAnsi="Arial" w:cs="Arial"/>
        </w:rPr>
      </w:pPr>
      <w:r w:rsidRPr="00594514">
        <w:rPr>
          <w:rFonts w:ascii="Arial" w:hAnsi="Arial" w:cs="Arial"/>
        </w:rPr>
        <w:t xml:space="preserve">Talks from Colleges and Universities.  </w:t>
      </w:r>
    </w:p>
    <w:p w:rsidR="002B7E32" w:rsidRPr="00594514" w:rsidRDefault="002B7E32" w:rsidP="00594514">
      <w:pPr>
        <w:spacing w:after="0"/>
        <w:rPr>
          <w:rFonts w:ascii="Arial" w:hAnsi="Arial" w:cs="Arial"/>
        </w:rPr>
      </w:pPr>
      <w:r w:rsidRPr="00594514">
        <w:rPr>
          <w:rFonts w:ascii="Arial" w:hAnsi="Arial" w:cs="Arial"/>
        </w:rPr>
        <w:t>HE/FE/Employment fair</w:t>
      </w:r>
      <w:r w:rsidR="004D31B9" w:rsidRPr="00594514">
        <w:rPr>
          <w:rFonts w:ascii="Arial" w:hAnsi="Arial" w:cs="Arial"/>
        </w:rPr>
        <w:t>.</w:t>
      </w:r>
      <w:r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u w:val="single"/>
        </w:rPr>
      </w:pPr>
      <w:r w:rsidRPr="00594514">
        <w:rPr>
          <w:rFonts w:ascii="Arial" w:hAnsi="Arial" w:cs="Arial"/>
          <w:b/>
          <w:u w:val="single"/>
        </w:rPr>
        <w:t>Careers Advisers</w:t>
      </w:r>
    </w:p>
    <w:p w:rsidR="00594514" w:rsidRPr="00594514" w:rsidRDefault="00594514" w:rsidP="00594514">
      <w:pPr>
        <w:spacing w:after="0"/>
        <w:rPr>
          <w:rFonts w:ascii="Arial" w:hAnsi="Arial" w:cs="Arial"/>
          <w:b/>
          <w:u w:val="single"/>
        </w:rPr>
      </w:pPr>
    </w:p>
    <w:p w:rsidR="002B7E32" w:rsidRPr="00594514" w:rsidRDefault="002B7E32" w:rsidP="00594514">
      <w:pPr>
        <w:spacing w:after="0"/>
        <w:rPr>
          <w:rFonts w:ascii="Arial" w:hAnsi="Arial" w:cs="Arial"/>
        </w:rPr>
      </w:pPr>
      <w:r w:rsidRPr="00594514">
        <w:rPr>
          <w:rFonts w:ascii="Arial" w:hAnsi="Arial" w:cs="Arial"/>
        </w:rPr>
        <w:t>Input is 3/4 days a week</w:t>
      </w:r>
    </w:p>
    <w:p w:rsidR="002B7E32" w:rsidRPr="00594514" w:rsidRDefault="002B7E32" w:rsidP="00594514">
      <w:pPr>
        <w:spacing w:after="0"/>
        <w:rPr>
          <w:rFonts w:ascii="Arial" w:hAnsi="Arial" w:cs="Arial"/>
        </w:rPr>
      </w:pPr>
      <w:r w:rsidRPr="00594514">
        <w:rPr>
          <w:rFonts w:ascii="Arial" w:hAnsi="Arial" w:cs="Arial"/>
        </w:rPr>
        <w:t>This breaks down as follows:</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rPr>
      </w:pPr>
      <w:r w:rsidRPr="00594514">
        <w:rPr>
          <w:rFonts w:ascii="Arial" w:hAnsi="Arial" w:cs="Arial"/>
        </w:rPr>
        <w:t>Monday</w:t>
      </w:r>
      <w:r w:rsidRPr="00594514">
        <w:rPr>
          <w:rFonts w:ascii="Arial" w:hAnsi="Arial" w:cs="Arial"/>
        </w:rPr>
        <w:tab/>
      </w:r>
      <w:r w:rsidRPr="00594514">
        <w:rPr>
          <w:rFonts w:ascii="Arial" w:hAnsi="Arial" w:cs="Arial"/>
        </w:rPr>
        <w:tab/>
        <w:t>all day</w:t>
      </w:r>
      <w:r w:rsidRPr="00594514">
        <w:rPr>
          <w:rFonts w:ascii="Arial" w:hAnsi="Arial" w:cs="Arial"/>
        </w:rPr>
        <w:tab/>
      </w:r>
      <w:r w:rsidRPr="00594514">
        <w:rPr>
          <w:rFonts w:ascii="Arial" w:hAnsi="Arial" w:cs="Arial"/>
        </w:rPr>
        <w:tab/>
        <w:t>Charlene Young</w:t>
      </w:r>
    </w:p>
    <w:p w:rsidR="002B7E32" w:rsidRPr="00594514" w:rsidRDefault="002B7E32" w:rsidP="00594514">
      <w:pPr>
        <w:spacing w:after="0"/>
        <w:rPr>
          <w:rFonts w:ascii="Arial" w:hAnsi="Arial" w:cs="Arial"/>
        </w:rPr>
      </w:pPr>
      <w:r w:rsidRPr="00594514">
        <w:rPr>
          <w:rFonts w:ascii="Arial" w:hAnsi="Arial" w:cs="Arial"/>
        </w:rPr>
        <w:t>Tuesday</w:t>
      </w:r>
      <w:r w:rsidRPr="00594514">
        <w:rPr>
          <w:rFonts w:ascii="Arial" w:hAnsi="Arial" w:cs="Arial"/>
        </w:rPr>
        <w:tab/>
      </w:r>
      <w:r w:rsidRPr="00594514">
        <w:rPr>
          <w:rFonts w:ascii="Arial" w:hAnsi="Arial" w:cs="Arial"/>
        </w:rPr>
        <w:tab/>
        <w:t xml:space="preserve">all day </w:t>
      </w:r>
      <w:r w:rsidRPr="00594514">
        <w:rPr>
          <w:rFonts w:ascii="Arial" w:hAnsi="Arial" w:cs="Arial"/>
        </w:rPr>
        <w:tab/>
      </w:r>
      <w:r w:rsidRPr="00594514">
        <w:rPr>
          <w:rFonts w:ascii="Arial" w:hAnsi="Arial" w:cs="Arial"/>
        </w:rPr>
        <w:tab/>
        <w:t>Charlene Young</w:t>
      </w:r>
    </w:p>
    <w:p w:rsidR="002B7E32" w:rsidRPr="00594514" w:rsidRDefault="00C93E42" w:rsidP="00594514">
      <w:pPr>
        <w:spacing w:after="0"/>
        <w:rPr>
          <w:rFonts w:ascii="Arial" w:hAnsi="Arial" w:cs="Arial"/>
        </w:rPr>
      </w:pPr>
      <w:r w:rsidRPr="00594514">
        <w:rPr>
          <w:rFonts w:ascii="Arial" w:hAnsi="Arial" w:cs="Arial"/>
        </w:rPr>
        <w:t>Thursday</w:t>
      </w:r>
      <w:r w:rsidR="002B7E32" w:rsidRPr="00594514">
        <w:rPr>
          <w:rFonts w:ascii="Arial" w:hAnsi="Arial" w:cs="Arial"/>
        </w:rPr>
        <w:tab/>
      </w:r>
      <w:r w:rsidRPr="00594514">
        <w:rPr>
          <w:rFonts w:ascii="Arial" w:hAnsi="Arial" w:cs="Arial"/>
        </w:rPr>
        <w:tab/>
        <w:t>all day</w:t>
      </w:r>
      <w:r w:rsidRPr="00594514">
        <w:rPr>
          <w:rFonts w:ascii="Arial" w:hAnsi="Arial" w:cs="Arial"/>
        </w:rPr>
        <w:tab/>
      </w:r>
      <w:r w:rsidR="002B7E32" w:rsidRPr="00594514">
        <w:rPr>
          <w:rFonts w:ascii="Arial" w:hAnsi="Arial" w:cs="Arial"/>
        </w:rPr>
        <w:tab/>
        <w:t>Charlene Young</w:t>
      </w:r>
    </w:p>
    <w:p w:rsidR="002B7E32" w:rsidRPr="00594514" w:rsidRDefault="008C3FBA" w:rsidP="00594514">
      <w:pPr>
        <w:spacing w:after="0"/>
        <w:rPr>
          <w:rFonts w:ascii="Arial" w:hAnsi="Arial" w:cs="Arial"/>
        </w:rPr>
      </w:pPr>
      <w:r w:rsidRPr="00594514">
        <w:rPr>
          <w:rFonts w:ascii="Arial" w:hAnsi="Arial" w:cs="Arial"/>
        </w:rPr>
        <w:t>Friday</w:t>
      </w:r>
      <w:r w:rsidRPr="00594514">
        <w:rPr>
          <w:rFonts w:ascii="Arial" w:hAnsi="Arial" w:cs="Arial"/>
        </w:rPr>
        <w:tab/>
      </w:r>
      <w:r w:rsidRPr="00594514">
        <w:rPr>
          <w:rFonts w:ascii="Arial" w:hAnsi="Arial" w:cs="Arial"/>
        </w:rPr>
        <w:tab/>
      </w:r>
      <w:r w:rsidR="00594514">
        <w:rPr>
          <w:rFonts w:ascii="Arial" w:hAnsi="Arial" w:cs="Arial"/>
        </w:rPr>
        <w:tab/>
      </w:r>
      <w:r w:rsidRPr="00594514">
        <w:rPr>
          <w:rFonts w:ascii="Arial" w:hAnsi="Arial" w:cs="Arial"/>
        </w:rPr>
        <w:t xml:space="preserve">all day </w:t>
      </w:r>
      <w:r w:rsidRPr="00594514">
        <w:rPr>
          <w:rFonts w:ascii="Arial" w:hAnsi="Arial" w:cs="Arial"/>
        </w:rPr>
        <w:tab/>
      </w:r>
      <w:r w:rsidRPr="00594514">
        <w:rPr>
          <w:rFonts w:ascii="Arial" w:hAnsi="Arial" w:cs="Arial"/>
        </w:rPr>
        <w:tab/>
      </w:r>
      <w:r w:rsidR="002B7E32" w:rsidRPr="00594514">
        <w:rPr>
          <w:rFonts w:ascii="Arial" w:hAnsi="Arial" w:cs="Arial"/>
        </w:rPr>
        <w:t>Charlene Young</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rPr>
      </w:pPr>
      <w:r w:rsidRPr="00594514">
        <w:rPr>
          <w:rFonts w:ascii="Arial" w:hAnsi="Arial" w:cs="Arial"/>
        </w:rPr>
        <w:t>Charlene is at these times in the office in the Modern Languages corridor.</w:t>
      </w:r>
    </w:p>
    <w:p w:rsidR="002B7E32" w:rsidRDefault="002B7E32" w:rsidP="00594514">
      <w:pPr>
        <w:spacing w:after="0"/>
        <w:rPr>
          <w:rFonts w:ascii="Arial" w:hAnsi="Arial" w:cs="Arial"/>
        </w:rPr>
      </w:pPr>
      <w:r w:rsidRPr="00594514">
        <w:rPr>
          <w:rFonts w:ascii="Arial" w:hAnsi="Arial" w:cs="Arial"/>
        </w:rPr>
        <w:t xml:space="preserve">Pupils can self – refer. </w:t>
      </w: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Pr="00331014" w:rsidRDefault="00BD7E7B" w:rsidP="009F4505">
      <w:pPr>
        <w:rPr>
          <w:rFonts w:ascii="Arial" w:hAnsi="Arial" w:cs="Arial"/>
          <w:b/>
          <w:u w:val="single"/>
        </w:rPr>
      </w:pPr>
      <w:r w:rsidRPr="00331014">
        <w:rPr>
          <w:rFonts w:ascii="Arial" w:hAnsi="Arial" w:cs="Arial"/>
          <w:b/>
          <w:u w:val="single"/>
        </w:rPr>
        <w:lastRenderedPageBreak/>
        <w:t>Responsibility for each element of PSE</w:t>
      </w:r>
    </w:p>
    <w:tbl>
      <w:tblPr>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4"/>
        <w:gridCol w:w="4442"/>
      </w:tblGrid>
      <w:tr w:rsidR="00BD7E7B" w:rsidRPr="00331014" w:rsidTr="00BD7E7B">
        <w:trPr>
          <w:trHeight w:val="1273"/>
        </w:trPr>
        <w:tc>
          <w:tcPr>
            <w:tcW w:w="4574" w:type="dxa"/>
          </w:tcPr>
          <w:p w:rsidR="00BD7E7B" w:rsidRDefault="00BD7E7B" w:rsidP="00BD7E7B">
            <w:pPr>
              <w:spacing w:after="0"/>
              <w:rPr>
                <w:rFonts w:ascii="Arial" w:hAnsi="Arial"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Work Experience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Careers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Money Management</w:t>
            </w:r>
          </w:p>
          <w:p w:rsidR="00BD7E7B" w:rsidRPr="00600149" w:rsidRDefault="00BD7E7B" w:rsidP="00BD7E7B">
            <w:pPr>
              <w:rPr>
                <w:rFonts w:ascii="Arial" w:hAnsi="Arial" w:cs="Arial"/>
                <w:sz w:val="20"/>
                <w:szCs w:val="20"/>
              </w:rPr>
            </w:pPr>
            <w:r w:rsidRPr="00600149">
              <w:rPr>
                <w:rFonts w:ascii="Arial" w:hAnsi="Arial" w:cs="Arial"/>
                <w:sz w:val="20"/>
                <w:szCs w:val="20"/>
              </w:rPr>
              <w:t>Citizenship</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Mr Rainey</w:t>
            </w:r>
          </w:p>
        </w:tc>
      </w:tr>
      <w:tr w:rsidR="00BD7E7B" w:rsidRPr="00331014" w:rsidTr="00BD7E7B">
        <w:trPr>
          <w:trHeight w:val="1107"/>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Sexual Health, Relationships and Parenthood</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YPI</w:t>
            </w:r>
          </w:p>
          <w:p w:rsidR="00BD7E7B" w:rsidRPr="00600149" w:rsidRDefault="00BD7E7B" w:rsidP="00BD7E7B">
            <w:pPr>
              <w:rPr>
                <w:rFonts w:ascii="Arial" w:hAnsi="Arial" w:cs="Arial"/>
                <w:sz w:val="20"/>
                <w:szCs w:val="20"/>
              </w:rPr>
            </w:pPr>
            <w:r w:rsidRPr="00600149">
              <w:rPr>
                <w:rFonts w:ascii="Arial" w:hAnsi="Arial" w:cs="Arial"/>
                <w:sz w:val="20"/>
                <w:szCs w:val="20"/>
              </w:rPr>
              <w:t>Anti-Bullying Week</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Ms Wilson</w:t>
            </w:r>
          </w:p>
          <w:p w:rsidR="00BD7E7B" w:rsidRPr="00600149" w:rsidRDefault="00BD7E7B" w:rsidP="00BD7E7B">
            <w:pPr>
              <w:rPr>
                <w:rFonts w:ascii="Arial" w:hAnsi="Arial" w:cs="Arial"/>
                <w:sz w:val="20"/>
                <w:szCs w:val="20"/>
              </w:rPr>
            </w:pPr>
          </w:p>
        </w:tc>
      </w:tr>
      <w:tr w:rsidR="00BD7E7B" w:rsidRPr="00331014" w:rsidTr="00BD7E7B">
        <w:trPr>
          <w:trHeight w:val="1993"/>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Healthy Routines/Healthy Eating</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Heartstart</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Self Esteem/Body Image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Mental Health</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Staying Safe (online/in the community/road)</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Wider Achievement</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Mr Brown</w:t>
            </w:r>
          </w:p>
        </w:tc>
      </w:tr>
      <w:tr w:rsidR="00BD7E7B" w:rsidRPr="00331014" w:rsidTr="00BD7E7B">
        <w:trPr>
          <w:trHeight w:val="1284"/>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Substance Misuse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Equal Opportunities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Wellbeing Indicators</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Mrs Dornan</w:t>
            </w:r>
          </w:p>
          <w:p w:rsidR="00BD7E7B" w:rsidRPr="00600149" w:rsidRDefault="00BD7E7B" w:rsidP="00BD7E7B">
            <w:pPr>
              <w:rPr>
                <w:rFonts w:ascii="Arial" w:hAnsi="Arial" w:cs="Arial"/>
                <w:sz w:val="20"/>
                <w:szCs w:val="20"/>
              </w:rPr>
            </w:pPr>
          </w:p>
        </w:tc>
      </w:tr>
      <w:tr w:rsidR="00BD7E7B" w:rsidRPr="00331014" w:rsidTr="00BD7E7B">
        <w:trPr>
          <w:trHeight w:val="2268"/>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S5 PSE programme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Relationships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Addictions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Keeping Safe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Careers and Employability</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Mental and Emotional Health</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Physical Health</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Ms Wilkie</w:t>
            </w:r>
          </w:p>
        </w:tc>
      </w:tr>
    </w:tbl>
    <w:p w:rsidR="00BD7E7B" w:rsidRPr="00331014" w:rsidRDefault="00BD7E7B" w:rsidP="009F4505">
      <w:pPr>
        <w:rPr>
          <w:rFonts w:ascii="Arial" w:hAnsi="Arial" w:cs="Arial"/>
          <w:b/>
          <w:u w:val="single"/>
        </w:rPr>
      </w:pPr>
    </w:p>
    <w:p w:rsidR="00BD7E7B" w:rsidRPr="00331014" w:rsidRDefault="00BD7E7B" w:rsidP="00BD7E7B">
      <w:pPr>
        <w:spacing w:after="0"/>
        <w:rPr>
          <w:rFonts w:ascii="Arial" w:hAnsi="Arial" w:cs="Arial"/>
          <w:b/>
          <w:u w:val="single"/>
        </w:rPr>
      </w:pPr>
    </w:p>
    <w:p w:rsidR="00BD7E7B" w:rsidRPr="00331014" w:rsidRDefault="00BD7E7B" w:rsidP="00BD7E7B">
      <w:pPr>
        <w:spacing w:after="0"/>
        <w:rPr>
          <w:rFonts w:ascii="Arial" w:hAnsi="Arial" w:cs="Arial"/>
          <w:b/>
          <w:u w:val="single"/>
        </w:rPr>
      </w:pPr>
    </w:p>
    <w:p w:rsidR="00BD7E7B" w:rsidRPr="00331014" w:rsidRDefault="00BD7E7B" w:rsidP="00BD7E7B">
      <w:pPr>
        <w:spacing w:after="0"/>
        <w:rPr>
          <w:rFonts w:ascii="Arial" w:hAnsi="Arial" w:cs="Arial"/>
        </w:rPr>
      </w:pPr>
      <w:r w:rsidRPr="00331014">
        <w:rPr>
          <w:rFonts w:ascii="Arial" w:hAnsi="Arial" w:cs="Arial"/>
        </w:rPr>
        <w:t>This PSE programme is audited and reviewed annually to take account of changing priorities</w:t>
      </w:r>
    </w:p>
    <w:p w:rsidR="00BD7E7B" w:rsidRPr="00331014" w:rsidRDefault="00BD7E7B" w:rsidP="00BD7E7B">
      <w:pPr>
        <w:spacing w:after="0"/>
        <w:rPr>
          <w:rFonts w:ascii="Arial" w:hAnsi="Arial" w:cs="Arial"/>
        </w:rPr>
      </w:pPr>
      <w:r w:rsidRPr="00331014">
        <w:rPr>
          <w:rFonts w:ascii="Arial" w:hAnsi="Arial" w:cs="Arial"/>
        </w:rPr>
        <w:t>and new initiatives.</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rPr>
        <w:br w:type="page"/>
      </w:r>
      <w:r w:rsidRPr="00331014">
        <w:rPr>
          <w:rFonts w:ascii="Arial" w:hAnsi="Arial" w:cs="Arial"/>
        </w:rPr>
        <w:lastRenderedPageBreak/>
        <w:t xml:space="preserve"> </w:t>
      </w:r>
      <w:r w:rsidRPr="00331014">
        <w:rPr>
          <w:rFonts w:ascii="Arial" w:hAnsi="Arial" w:cs="Arial"/>
          <w:b/>
          <w:u w:val="single"/>
        </w:rPr>
        <w:t xml:space="preserve">Pupil Voice </w:t>
      </w:r>
    </w:p>
    <w:p w:rsidR="00BD7E7B" w:rsidRPr="00331014"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Increasing opportunities for pupils to have their voice heard is a key priority this session.  That is why</w:t>
      </w:r>
      <w:r w:rsidR="00350878" w:rsidRPr="00945A6A">
        <w:rPr>
          <w:rFonts w:ascii="Arial" w:hAnsi="Arial" w:cs="Arial"/>
        </w:rPr>
        <w:t xml:space="preserve"> </w:t>
      </w:r>
      <w:r w:rsidRPr="00945A6A">
        <w:rPr>
          <w:rFonts w:ascii="Arial" w:hAnsi="Arial" w:cs="Arial"/>
        </w:rPr>
        <w:t>there is a bigger Pupil Council, with each register class in S1-S4 represented.  The Pupil Council have</w:t>
      </w:r>
      <w:r w:rsidR="00350878" w:rsidRPr="00945A6A">
        <w:rPr>
          <w:rFonts w:ascii="Arial" w:hAnsi="Arial" w:cs="Arial"/>
        </w:rPr>
        <w:t xml:space="preserve"> </w:t>
      </w:r>
      <w:r w:rsidRPr="00945A6A">
        <w:rPr>
          <w:rFonts w:ascii="Arial" w:hAnsi="Arial" w:cs="Arial"/>
        </w:rPr>
        <w:t>agreed an Action Plan which mirrors the schools’ priorities of Learning and Teaching and Health and Wellbeing and pupils are working on achieving two outcomes in each of the development areas.</w:t>
      </w:r>
    </w:p>
    <w:p w:rsidR="00BD7E7B" w:rsidRPr="00945A6A"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Pupils meet once every 4-6 weeks and there are minutes of the meetings published on the school</w:t>
      </w:r>
      <w:r w:rsidR="00350878" w:rsidRPr="00945A6A">
        <w:rPr>
          <w:rFonts w:ascii="Arial" w:hAnsi="Arial" w:cs="Arial"/>
        </w:rPr>
        <w:t xml:space="preserve"> </w:t>
      </w:r>
      <w:r w:rsidRPr="00945A6A">
        <w:rPr>
          <w:rFonts w:ascii="Arial" w:hAnsi="Arial" w:cs="Arial"/>
        </w:rPr>
        <w:t xml:space="preserve">Website, along with a copy of the Action Plan.  </w:t>
      </w:r>
    </w:p>
    <w:p w:rsidR="00BD7E7B" w:rsidRPr="00945A6A"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The Pupil Council are always looking for new ideas to improve our school so there is a Suggestion Box at reception or pupils can contact their Pupil Council representative.</w:t>
      </w:r>
    </w:p>
    <w:p w:rsidR="00BD7E7B" w:rsidRPr="00945A6A"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b/>
          <w:u w:val="single"/>
        </w:rPr>
        <w:t>Rainbow Group</w:t>
      </w:r>
    </w:p>
    <w:p w:rsidR="00BD7E7B" w:rsidRPr="00331014" w:rsidRDefault="00BD7E7B" w:rsidP="00BD7E7B">
      <w:pPr>
        <w:spacing w:after="0"/>
        <w:rPr>
          <w:rFonts w:ascii="Arial" w:hAnsi="Arial" w:cs="Arial"/>
          <w:b/>
          <w:u w:val="single"/>
        </w:rPr>
      </w:pPr>
    </w:p>
    <w:p w:rsidR="00BD7E7B" w:rsidRPr="00945A6A" w:rsidRDefault="00BD7E7B" w:rsidP="00BD7E7B">
      <w:pPr>
        <w:spacing w:after="0"/>
        <w:rPr>
          <w:rFonts w:ascii="Arial" w:hAnsi="Arial" w:cs="Arial"/>
        </w:rPr>
      </w:pPr>
      <w:r w:rsidRPr="00331014">
        <w:rPr>
          <w:rFonts w:ascii="Arial" w:hAnsi="Arial" w:cs="Arial"/>
        </w:rPr>
        <w:t xml:space="preserve">We have an active LGBT+ community in our school who promote the wellbeing of minority groups and advance the Respect agenda that we have in our school.  </w:t>
      </w:r>
      <w:r w:rsidRPr="00945A6A">
        <w:rPr>
          <w:rFonts w:ascii="Arial" w:hAnsi="Arial" w:cs="Arial"/>
        </w:rPr>
        <w:t>The group have made up Equality lessons for each year group and these are delivered through the PSE programme.</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b/>
          <w:u w:val="single"/>
        </w:rPr>
        <w:t>Pupil Leadership</w:t>
      </w:r>
    </w:p>
    <w:p w:rsidR="00BD7E7B" w:rsidRPr="00331014"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There are leadership opportunities for every year group this session as the role of Junior House Leader</w:t>
      </w:r>
      <w:r w:rsidR="006637EC" w:rsidRPr="00945A6A">
        <w:rPr>
          <w:rFonts w:ascii="Arial" w:hAnsi="Arial" w:cs="Arial"/>
        </w:rPr>
        <w:t xml:space="preserve"> </w:t>
      </w:r>
      <w:r w:rsidRPr="00945A6A">
        <w:rPr>
          <w:rFonts w:ascii="Arial" w:hAnsi="Arial" w:cs="Arial"/>
        </w:rPr>
        <w:t>has been established for S1-S3 pupils. The Junior House Leaders work as part of a leadership team with the Heads of House in S5 and have responsibilities such as keeping the House notice boards up to date, highlighting the achievements of House pupils and fundraising for House charities.  There are also S4 Ambassadors and the Senior Pupil Leadership team of Head Boy, Head Girl, Deputes and Prefects who all contribute in a variety of ways to the successes and wider life of the school.</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331014">
        <w:rPr>
          <w:rFonts w:ascii="Arial" w:hAnsi="Arial" w:cs="Arial"/>
        </w:rPr>
        <w:br w:type="page"/>
      </w:r>
      <w:r w:rsidRPr="00BD7E7B">
        <w:rPr>
          <w:rFonts w:ascii="Arial" w:hAnsi="Arial" w:cs="Arial"/>
          <w:b/>
          <w:u w:val="single"/>
        </w:rPr>
        <w:lastRenderedPageBreak/>
        <w:t>The Extended Support Team</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rPr>
      </w:pPr>
      <w:r w:rsidRPr="00BD7E7B">
        <w:rPr>
          <w:rFonts w:ascii="Arial" w:hAnsi="Arial" w:cs="Arial"/>
          <w:b/>
        </w:rPr>
        <w:t>Remit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The remit of the EST is to assist in fulfilling the school’s support policy for pupils with social,</w:t>
      </w:r>
    </w:p>
    <w:p w:rsidR="00BD7E7B" w:rsidRPr="00BD7E7B" w:rsidRDefault="00BD7E7B" w:rsidP="00BD7E7B">
      <w:pPr>
        <w:spacing w:after="0"/>
        <w:rPr>
          <w:rFonts w:ascii="Arial" w:hAnsi="Arial" w:cs="Arial"/>
        </w:rPr>
      </w:pPr>
      <w:r w:rsidRPr="00BD7E7B">
        <w:rPr>
          <w:rFonts w:ascii="Arial" w:hAnsi="Arial" w:cs="Arial"/>
        </w:rPr>
        <w:t>emotional and/or behavioural needs.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In keeping with national and council policies the EST has a central role within JHS with regard to inclusion, attendance, better behaviour/better learning and ASN legislation.</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Core Membership</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Pupil Support Coordinator (Chair)</w:t>
      </w:r>
    </w:p>
    <w:p w:rsidR="00BD7E7B" w:rsidRPr="00BD7E7B" w:rsidRDefault="00BD7E7B" w:rsidP="00BD7E7B">
      <w:pPr>
        <w:spacing w:after="0"/>
        <w:rPr>
          <w:rFonts w:ascii="Arial" w:hAnsi="Arial" w:cs="Arial"/>
        </w:rPr>
      </w:pPr>
      <w:r w:rsidRPr="00BD7E7B">
        <w:rPr>
          <w:rFonts w:ascii="Arial" w:hAnsi="Arial" w:cs="Arial"/>
        </w:rPr>
        <w:t>PT (Pastoral) as appropriate</w:t>
      </w:r>
    </w:p>
    <w:p w:rsidR="00BD7E7B" w:rsidRPr="00BD7E7B" w:rsidRDefault="00BD7E7B" w:rsidP="00BD7E7B">
      <w:pPr>
        <w:spacing w:after="0"/>
        <w:rPr>
          <w:rFonts w:ascii="Arial" w:hAnsi="Arial" w:cs="Arial"/>
        </w:rPr>
      </w:pPr>
      <w:r w:rsidRPr="00BD7E7B">
        <w:rPr>
          <w:rFonts w:ascii="Arial" w:hAnsi="Arial" w:cs="Arial"/>
        </w:rPr>
        <w:t>SMT (as appropriate)</w:t>
      </w:r>
    </w:p>
    <w:p w:rsidR="00BD7E7B" w:rsidRPr="00BD7E7B" w:rsidRDefault="00BD7E7B" w:rsidP="00BD7E7B">
      <w:pPr>
        <w:spacing w:after="0"/>
        <w:rPr>
          <w:rFonts w:ascii="Arial" w:hAnsi="Arial" w:cs="Arial"/>
        </w:rPr>
      </w:pPr>
      <w:r w:rsidRPr="00BD7E7B">
        <w:rPr>
          <w:rFonts w:ascii="Arial" w:hAnsi="Arial" w:cs="Arial"/>
        </w:rPr>
        <w:t>PT (SFL/Behaviour Support)</w:t>
      </w:r>
    </w:p>
    <w:p w:rsidR="00BD7E7B" w:rsidRPr="00BD7E7B" w:rsidRDefault="00BD7E7B" w:rsidP="00BD7E7B">
      <w:pPr>
        <w:spacing w:after="0"/>
        <w:rPr>
          <w:rFonts w:ascii="Arial" w:hAnsi="Arial" w:cs="Arial"/>
        </w:rPr>
      </w:pPr>
      <w:r w:rsidRPr="00BD7E7B">
        <w:rPr>
          <w:rFonts w:ascii="Arial" w:hAnsi="Arial" w:cs="Arial"/>
        </w:rPr>
        <w:t>Home Link</w:t>
      </w:r>
    </w:p>
    <w:p w:rsidR="00BD7E7B" w:rsidRPr="00BD7E7B" w:rsidRDefault="00BD7E7B" w:rsidP="00BD7E7B">
      <w:pPr>
        <w:spacing w:after="0"/>
        <w:rPr>
          <w:rFonts w:ascii="Arial" w:hAnsi="Arial" w:cs="Arial"/>
        </w:rPr>
      </w:pPr>
      <w:r w:rsidRPr="00BD7E7B">
        <w:rPr>
          <w:rFonts w:ascii="Arial" w:hAnsi="Arial" w:cs="Arial"/>
        </w:rPr>
        <w:t>Educational Psychologist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Timings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The meetings are held once every 3 weeks. In addition to this each PT Pastoral Care meets with their</w:t>
      </w:r>
      <w:r w:rsidR="00350878">
        <w:rPr>
          <w:rFonts w:ascii="Arial" w:hAnsi="Arial" w:cs="Arial"/>
        </w:rPr>
        <w:t xml:space="preserve"> </w:t>
      </w:r>
      <w:r w:rsidRPr="00BD7E7B">
        <w:rPr>
          <w:rFonts w:ascii="Arial" w:hAnsi="Arial" w:cs="Arial"/>
        </w:rPr>
        <w:t>link SMT member weekly.</w:t>
      </w:r>
    </w:p>
    <w:p w:rsidR="00BD7E7B" w:rsidRPr="00BD7E7B" w:rsidRDefault="00BD7E7B" w:rsidP="00BD7E7B">
      <w:pPr>
        <w:spacing w:after="0"/>
        <w:rPr>
          <w:rFonts w:ascii="Arial" w:hAnsi="Arial" w:cs="Arial"/>
        </w:rPr>
      </w:pPr>
      <w:r w:rsidRPr="00BD7E7B">
        <w:rPr>
          <w:rFonts w:ascii="Arial" w:hAnsi="Arial" w:cs="Arial"/>
        </w:rPr>
        <w:t>Agendas for the EST meeting are issued in advance; minutes are taken and circulated to EST members and SMT.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Criteria for referral</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Referral is normally made by the appropriate Pastoral Care teacher in consultation with their Link SMT</w:t>
      </w:r>
      <w:r w:rsidR="00350878">
        <w:rPr>
          <w:rFonts w:ascii="Arial" w:hAnsi="Arial" w:cs="Arial"/>
        </w:rPr>
        <w:t xml:space="preserve"> </w:t>
      </w:r>
      <w:r w:rsidRPr="00BD7E7B">
        <w:rPr>
          <w:rFonts w:ascii="Arial" w:hAnsi="Arial" w:cs="Arial"/>
        </w:rPr>
        <w:t>member. The broad criteria for referral are:</w:t>
      </w:r>
    </w:p>
    <w:p w:rsidR="00BD7E7B" w:rsidRPr="00BD7E7B" w:rsidRDefault="00BD7E7B" w:rsidP="00BD7E7B">
      <w:pPr>
        <w:spacing w:after="0"/>
        <w:rPr>
          <w:rFonts w:ascii="Arial" w:hAnsi="Arial" w:cs="Arial"/>
        </w:rPr>
      </w:pP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 xml:space="preserve">a pupil who shows clear difficulty in settling into school – this may be especially </w:t>
      </w:r>
    </w:p>
    <w:p w:rsidR="00BD7E7B" w:rsidRPr="00BD7E7B" w:rsidRDefault="00BD7E7B" w:rsidP="00BD7E7B">
      <w:pPr>
        <w:spacing w:after="0"/>
        <w:ind w:left="720"/>
        <w:rPr>
          <w:rFonts w:ascii="Arial" w:hAnsi="Arial" w:cs="Arial"/>
        </w:rPr>
      </w:pPr>
      <w:r w:rsidRPr="00BD7E7B">
        <w:rPr>
          <w:rFonts w:ascii="Arial" w:hAnsi="Arial" w:cs="Arial"/>
        </w:rPr>
        <w:t>evident among the new S1</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sudden deterioration in attitude or work</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concerns over emotional well-being</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where other strategies and interventions have failed to effect improvement</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where a pupil is deemed to be at risk of exclusion or has been excluded on a number</w:t>
      </w:r>
    </w:p>
    <w:p w:rsidR="00BD7E7B" w:rsidRPr="00BD7E7B" w:rsidRDefault="00BD7E7B" w:rsidP="00BD7E7B">
      <w:pPr>
        <w:spacing w:after="0"/>
        <w:ind w:left="720"/>
        <w:rPr>
          <w:rFonts w:ascii="Arial" w:hAnsi="Arial" w:cs="Arial"/>
        </w:rPr>
      </w:pPr>
      <w:r w:rsidRPr="00BD7E7B">
        <w:rPr>
          <w:rFonts w:ascii="Arial" w:hAnsi="Arial" w:cs="Arial"/>
        </w:rPr>
        <w:t>of occasions</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continuing poor attendance</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EST response to referral</w:t>
      </w:r>
    </w:p>
    <w:p w:rsidR="00BD7E7B" w:rsidRPr="00BD7E7B" w:rsidRDefault="00BD7E7B" w:rsidP="00BD7E7B">
      <w:pPr>
        <w:spacing w:after="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Initial acknowledge of referral will be made by Chair to person taking referral.</w:t>
      </w:r>
    </w:p>
    <w:p w:rsidR="00BD7E7B" w:rsidRPr="00BD7E7B" w:rsidRDefault="00BD7E7B" w:rsidP="00BD7E7B">
      <w:pPr>
        <w:spacing w:after="0"/>
        <w:ind w:left="72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EST minutes will indicate discussion and action decided.  Minutes circulated to SMT,</w:t>
      </w:r>
    </w:p>
    <w:p w:rsidR="00BD7E7B" w:rsidRPr="00BD7E7B" w:rsidRDefault="00BD7E7B" w:rsidP="00BD7E7B">
      <w:pPr>
        <w:spacing w:after="0"/>
        <w:ind w:left="720"/>
        <w:rPr>
          <w:rFonts w:ascii="Arial" w:hAnsi="Arial" w:cs="Arial"/>
        </w:rPr>
      </w:pPr>
      <w:r w:rsidRPr="00BD7E7B">
        <w:rPr>
          <w:rFonts w:ascii="Arial" w:hAnsi="Arial" w:cs="Arial"/>
        </w:rPr>
        <w:t>all Pastoral Care staff and EST members.</w:t>
      </w:r>
    </w:p>
    <w:p w:rsidR="00BD7E7B" w:rsidRPr="00BD7E7B" w:rsidRDefault="00BD7E7B" w:rsidP="00BD7E7B">
      <w:pPr>
        <w:spacing w:after="0"/>
        <w:ind w:left="72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 xml:space="preserve">The pupil will remain on client list for as long as appropriate, though some pupils will </w:t>
      </w:r>
    </w:p>
    <w:p w:rsidR="00BD7E7B" w:rsidRPr="00BD7E7B" w:rsidRDefault="00BD7E7B" w:rsidP="00BD7E7B">
      <w:pPr>
        <w:spacing w:after="0"/>
        <w:rPr>
          <w:rFonts w:ascii="Arial" w:hAnsi="Arial" w:cs="Arial"/>
        </w:rPr>
      </w:pPr>
      <w:r>
        <w:rPr>
          <w:rFonts w:ascii="Arial" w:hAnsi="Arial" w:cs="Arial"/>
        </w:rPr>
        <w:tab/>
      </w:r>
      <w:r w:rsidRPr="00BD7E7B">
        <w:rPr>
          <w:rFonts w:ascii="Arial" w:hAnsi="Arial" w:cs="Arial"/>
        </w:rPr>
        <w:t>be discussed more frequently than others.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lastRenderedPageBreak/>
        <w:t xml:space="preserve">Summaries of EST discussion and actions taken on each pupil can be accessed via school </w:t>
      </w:r>
    </w:p>
    <w:p w:rsidR="00BD7E7B" w:rsidRPr="00BD7E7B" w:rsidRDefault="00BD7E7B" w:rsidP="00BD7E7B">
      <w:pPr>
        <w:spacing w:after="0"/>
        <w:rPr>
          <w:rFonts w:ascii="Arial" w:hAnsi="Arial" w:cs="Arial"/>
        </w:rPr>
      </w:pPr>
      <w:r w:rsidRPr="00BD7E7B">
        <w:rPr>
          <w:rFonts w:ascii="Arial" w:hAnsi="Arial" w:cs="Arial"/>
        </w:rPr>
        <w:t>Intranet by SMT and Pupil Support only.</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Possible Outcomes</w:t>
      </w:r>
    </w:p>
    <w:p w:rsidR="00BD7E7B" w:rsidRPr="00BD7E7B" w:rsidRDefault="00BD7E7B" w:rsidP="00BD7E7B">
      <w:pPr>
        <w:spacing w:after="0"/>
        <w:rPr>
          <w:rFonts w:ascii="Arial" w:hAnsi="Arial" w:cs="Arial"/>
        </w:rPr>
      </w:pP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Inclusion in circle time/behaviour group work</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Assessment by Educational Psychologist – parental approval required</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Open an IA</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Involvement of Social Work and/or Home Link</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Modified timetable</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Inclusion in Support Base</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Seek alternative placement requiring a second tier EST</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Arrange link with volunteer staff mentor</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 xml:space="preserve">In accordance with Authority guidelines regarding ASN legislation, every pupil on the </w:t>
      </w:r>
    </w:p>
    <w:p w:rsidR="00BD7E7B" w:rsidRPr="00BD7E7B" w:rsidRDefault="00BD7E7B" w:rsidP="00BD7E7B">
      <w:pPr>
        <w:spacing w:after="0"/>
        <w:rPr>
          <w:rFonts w:ascii="Arial" w:hAnsi="Arial" w:cs="Arial"/>
        </w:rPr>
      </w:pPr>
      <w:r w:rsidRPr="00BD7E7B">
        <w:rPr>
          <w:rFonts w:ascii="Arial" w:hAnsi="Arial" w:cs="Arial"/>
        </w:rPr>
        <w:t xml:space="preserve">regular client list will have a </w:t>
      </w:r>
      <w:r w:rsidRPr="00BD7E7B">
        <w:rPr>
          <w:rFonts w:ascii="Arial" w:hAnsi="Arial" w:cs="Arial"/>
          <w:u w:val="single"/>
        </w:rPr>
        <w:t>Health and Wellbeing Plan</w:t>
      </w:r>
      <w:r w:rsidRPr="00BD7E7B">
        <w:rPr>
          <w:rFonts w:ascii="Arial" w:hAnsi="Arial" w:cs="Arial"/>
        </w:rPr>
        <w:t xml:space="preserve">. A very small number of pupils will require a </w:t>
      </w:r>
    </w:p>
    <w:p w:rsidR="00BD7E7B" w:rsidRPr="00BD7E7B" w:rsidRDefault="00BD7E7B" w:rsidP="00BD7E7B">
      <w:pPr>
        <w:spacing w:after="0"/>
        <w:rPr>
          <w:rFonts w:ascii="Arial" w:hAnsi="Arial" w:cs="Arial"/>
          <w:u w:val="single"/>
        </w:rPr>
      </w:pPr>
      <w:r w:rsidRPr="00BD7E7B">
        <w:rPr>
          <w:rFonts w:ascii="Arial" w:hAnsi="Arial" w:cs="Arial"/>
          <w:u w:val="single"/>
        </w:rPr>
        <w:t>Coordinated Support Plan.</w:t>
      </w:r>
    </w:p>
    <w:p w:rsidR="00BD7E7B" w:rsidRPr="00BD7E7B" w:rsidRDefault="00BD7E7B" w:rsidP="00BD7E7B">
      <w:pPr>
        <w:spacing w:after="0"/>
        <w:rPr>
          <w:rFonts w:ascii="Arial" w:hAnsi="Arial" w:cs="Arial"/>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The Integrated Assessment (IA)</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 xml:space="preserve">Changes to procedures mean that Pupil Support staff in schools can no longer </w:t>
      </w:r>
      <w:r w:rsidRPr="00BD7E7B">
        <w:rPr>
          <w:rFonts w:ascii="Arial" w:hAnsi="Arial" w:cs="Arial"/>
          <w:b/>
        </w:rPr>
        <w:t>routinely</w:t>
      </w:r>
      <w:r w:rsidRPr="00BD7E7B">
        <w:rPr>
          <w:rFonts w:ascii="Arial" w:hAnsi="Arial" w:cs="Arial"/>
        </w:rPr>
        <w:t xml:space="preserve"> refer</w:t>
      </w:r>
    </w:p>
    <w:p w:rsidR="00BD7E7B" w:rsidRPr="00BD7E7B" w:rsidRDefault="00BD7E7B" w:rsidP="00BD7E7B">
      <w:pPr>
        <w:spacing w:after="0"/>
        <w:jc w:val="both"/>
        <w:rPr>
          <w:rFonts w:ascii="Arial" w:hAnsi="Arial" w:cs="Arial"/>
        </w:rPr>
      </w:pPr>
      <w:r w:rsidRPr="00BD7E7B">
        <w:rPr>
          <w:rFonts w:ascii="Arial" w:hAnsi="Arial" w:cs="Arial"/>
        </w:rPr>
        <w:t xml:space="preserve">pupils to the Children’s Reporter.  Increasingly the first step for schools is to open an IA on a </w:t>
      </w:r>
    </w:p>
    <w:p w:rsidR="00BD7E7B" w:rsidRPr="00BD7E7B" w:rsidRDefault="00BD7E7B" w:rsidP="00BD7E7B">
      <w:pPr>
        <w:spacing w:after="0"/>
        <w:jc w:val="both"/>
        <w:rPr>
          <w:rFonts w:ascii="Arial" w:hAnsi="Arial" w:cs="Arial"/>
        </w:rPr>
      </w:pPr>
      <w:r w:rsidRPr="00BD7E7B">
        <w:rPr>
          <w:rFonts w:ascii="Arial" w:hAnsi="Arial" w:cs="Arial"/>
        </w:rPr>
        <w:t>particular pupil.  This triggers multi-agency intervention.  IAs can be opened by any agency:</w:t>
      </w:r>
    </w:p>
    <w:p w:rsidR="00BD7E7B" w:rsidRPr="00BD7E7B" w:rsidRDefault="00BD7E7B" w:rsidP="00BD7E7B">
      <w:pPr>
        <w:spacing w:after="0"/>
        <w:jc w:val="both"/>
        <w:rPr>
          <w:rFonts w:ascii="Arial" w:hAnsi="Arial" w:cs="Arial"/>
          <w:b/>
        </w:rPr>
      </w:pPr>
      <w:r w:rsidRPr="00BD7E7B">
        <w:rPr>
          <w:rFonts w:ascii="Arial" w:hAnsi="Arial" w:cs="Arial"/>
        </w:rPr>
        <w:t xml:space="preserve">Education, Health, SW, etc.  </w:t>
      </w:r>
      <w:r w:rsidRPr="00BD7E7B">
        <w:rPr>
          <w:rFonts w:ascii="Arial" w:hAnsi="Arial" w:cs="Arial"/>
          <w:b/>
        </w:rPr>
        <w:t xml:space="preserve">Whoever opens it becomes the lead agency for the initial meeting. This can change dependent on needs of pupil. </w:t>
      </w:r>
    </w:p>
    <w:p w:rsidR="00BD7E7B" w:rsidRPr="00BD7E7B" w:rsidRDefault="00BD7E7B" w:rsidP="00BD7E7B">
      <w:pPr>
        <w:spacing w:after="0"/>
        <w:jc w:val="both"/>
        <w:rPr>
          <w:rFonts w:ascii="Arial" w:hAnsi="Arial" w:cs="Arial"/>
          <w:b/>
        </w:rPr>
      </w:pPr>
    </w:p>
    <w:p w:rsidR="00BD7E7B" w:rsidRPr="00BD7E7B" w:rsidRDefault="00BD7E7B" w:rsidP="00BD7E7B">
      <w:pPr>
        <w:spacing w:after="0"/>
        <w:rPr>
          <w:rFonts w:ascii="Arial" w:hAnsi="Arial" w:cs="Arial"/>
          <w:b/>
        </w:rPr>
      </w:pPr>
      <w:r w:rsidRPr="00BD7E7B">
        <w:rPr>
          <w:rFonts w:ascii="Arial" w:hAnsi="Arial" w:cs="Arial"/>
          <w:b/>
        </w:rPr>
        <w:t>Procedure in JHS</w:t>
      </w:r>
    </w:p>
    <w:p w:rsidR="00BD7E7B" w:rsidRPr="00BD7E7B" w:rsidRDefault="00BD7E7B" w:rsidP="00BD7E7B">
      <w:pPr>
        <w:spacing w:after="0"/>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decision to open on IA will normally be taken as a consequence of the pupil being raised at EST.</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 xml:space="preserve">Pupil Support staff will email the </w:t>
      </w:r>
      <w:r w:rsidRPr="00BD7E7B">
        <w:rPr>
          <w:rFonts w:ascii="Arial" w:hAnsi="Arial" w:cs="Arial"/>
          <w:b/>
          <w:sz w:val="22"/>
          <w:szCs w:val="22"/>
        </w:rPr>
        <w:t>GIRFECIA</w:t>
      </w:r>
      <w:r w:rsidRPr="00BD7E7B">
        <w:rPr>
          <w:rFonts w:ascii="Arial" w:hAnsi="Arial" w:cs="Arial"/>
          <w:sz w:val="22"/>
          <w:szCs w:val="22"/>
        </w:rPr>
        <w:t xml:space="preserve"> team at HQ to indicate the school’s intention to open an IA. The team will log this and email out the paperwork.</w:t>
      </w:r>
    </w:p>
    <w:p w:rsidR="00BD7E7B" w:rsidRPr="00BD7E7B" w:rsidRDefault="00BD7E7B" w:rsidP="00BD7E7B">
      <w:pPr>
        <w:spacing w:after="0"/>
        <w:ind w:left="144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first part of the IA is completed normally by PT Pupil Support/DHT/Home Link. A date is set for the first multi agency meeting. This should take place within 6 weeks of the documentation being submitted.</w:t>
      </w:r>
    </w:p>
    <w:p w:rsidR="00BD7E7B" w:rsidRPr="00BD7E7B" w:rsidRDefault="00BD7E7B" w:rsidP="00BD7E7B">
      <w:pPr>
        <w:spacing w:after="0"/>
        <w:ind w:left="144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 xml:space="preserve">The first part </w:t>
      </w:r>
      <w:proofErr w:type="gramStart"/>
      <w:r w:rsidRPr="00BD7E7B">
        <w:rPr>
          <w:rFonts w:ascii="Arial" w:hAnsi="Arial" w:cs="Arial"/>
          <w:sz w:val="22"/>
          <w:szCs w:val="22"/>
        </w:rPr>
        <w:t>is emailed</w:t>
      </w:r>
      <w:proofErr w:type="gramEnd"/>
      <w:r w:rsidRPr="00BD7E7B">
        <w:rPr>
          <w:rFonts w:ascii="Arial" w:hAnsi="Arial" w:cs="Arial"/>
          <w:sz w:val="22"/>
          <w:szCs w:val="22"/>
        </w:rPr>
        <w:t xml:space="preserve"> back to the </w:t>
      </w:r>
      <w:r w:rsidRPr="00945A6A">
        <w:rPr>
          <w:rFonts w:ascii="Arial" w:hAnsi="Arial" w:cs="Arial"/>
          <w:b/>
          <w:sz w:val="22"/>
          <w:szCs w:val="22"/>
        </w:rPr>
        <w:t>GRIFECIA</w:t>
      </w:r>
      <w:r w:rsidRPr="00BD7E7B">
        <w:rPr>
          <w:rFonts w:ascii="Arial" w:hAnsi="Arial" w:cs="Arial"/>
          <w:sz w:val="22"/>
          <w:szCs w:val="22"/>
        </w:rPr>
        <w:t xml:space="preserve"> team who then contacts the relevant persons in the relevant agencies and requests their chronologies.</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These are collated into a single chronology and then emailed back to JHS for us to insert the school’s chronology. This part of the process can be time-consuming, but the use of Pastoral Notes by Pupil Support/SMT makes this task a lot less arduous.</w:t>
      </w:r>
    </w:p>
    <w:p w:rsidR="00BD7E7B" w:rsidRPr="00BD7E7B" w:rsidRDefault="00BD7E7B" w:rsidP="00BD7E7B">
      <w:pPr>
        <w:spacing w:after="0"/>
        <w:ind w:left="1440"/>
        <w:jc w:val="both"/>
        <w:rPr>
          <w:rFonts w:ascii="Arial" w:hAnsi="Arial" w:cs="Arial"/>
        </w:rPr>
      </w:pPr>
    </w:p>
    <w:p w:rsid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form is e-mailed back to the team in time for the multi-agency meeting.</w:t>
      </w:r>
    </w:p>
    <w:p w:rsidR="00350878" w:rsidRPr="00350878" w:rsidRDefault="00350878" w:rsidP="00350878">
      <w:pPr>
        <w:pStyle w:val="ListParagraph"/>
        <w:rPr>
          <w:rFonts w:ascii="Arial" w:hAnsi="Arial" w:cs="Arial"/>
          <w:sz w:val="22"/>
          <w:szCs w:val="22"/>
        </w:rPr>
      </w:pPr>
    </w:p>
    <w:p w:rsidR="00350878" w:rsidRPr="00350878" w:rsidRDefault="00350878" w:rsidP="00350878">
      <w:pPr>
        <w:jc w:val="both"/>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lastRenderedPageBreak/>
        <w:t>The Home Link Service</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Lorraine Badger (Home Link Worker) and Lorna Hammerton (Home Link Assistant) are based </w:t>
      </w:r>
    </w:p>
    <w:p w:rsidR="00BD7E7B" w:rsidRPr="00BD7E7B" w:rsidRDefault="00BD7E7B" w:rsidP="00BD7E7B">
      <w:pPr>
        <w:spacing w:after="0"/>
        <w:jc w:val="both"/>
        <w:rPr>
          <w:rFonts w:ascii="Arial" w:hAnsi="Arial" w:cs="Arial"/>
        </w:rPr>
      </w:pPr>
      <w:r w:rsidRPr="00BD7E7B">
        <w:rPr>
          <w:rFonts w:ascii="Arial" w:hAnsi="Arial" w:cs="Arial"/>
        </w:rPr>
        <w:t>in Johnstone High School.  The Home Link Worker also supports 3 Primary Schools as and when</w:t>
      </w:r>
      <w:r w:rsidR="00350878">
        <w:rPr>
          <w:rFonts w:ascii="Arial" w:hAnsi="Arial" w:cs="Arial"/>
        </w:rPr>
        <w:t xml:space="preserve"> </w:t>
      </w:r>
      <w:r w:rsidRPr="00BD7E7B">
        <w:rPr>
          <w:rFonts w:ascii="Arial" w:hAnsi="Arial" w:cs="Arial"/>
        </w:rPr>
        <w:t xml:space="preserve">deemed appropriate.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Both attend the EST meetings.  They work in partnership with pastoral, learning and behaviour </w:t>
      </w:r>
    </w:p>
    <w:p w:rsidR="00BD7E7B" w:rsidRPr="00BD7E7B" w:rsidRDefault="00BD7E7B" w:rsidP="00BD7E7B">
      <w:pPr>
        <w:spacing w:after="0"/>
        <w:jc w:val="both"/>
        <w:rPr>
          <w:rFonts w:ascii="Arial" w:hAnsi="Arial" w:cs="Arial"/>
        </w:rPr>
      </w:pPr>
      <w:r w:rsidRPr="00BD7E7B">
        <w:rPr>
          <w:rFonts w:ascii="Arial" w:hAnsi="Arial" w:cs="Arial"/>
        </w:rPr>
        <w:t>support staff and are very much integrated within the Extended Support Framework within JHS.</w:t>
      </w:r>
    </w:p>
    <w:p w:rsidR="00BD7E7B" w:rsidRPr="00BD7E7B" w:rsidRDefault="00BD7E7B" w:rsidP="00BD7E7B">
      <w:pPr>
        <w:spacing w:after="0"/>
        <w:jc w:val="both"/>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On a daily basis they update as appropriate the Pupil Support Coordinator, appropriate SMT members</w:t>
      </w:r>
      <w:r w:rsidR="00350878">
        <w:rPr>
          <w:rFonts w:ascii="Arial" w:hAnsi="Arial" w:cs="Arial"/>
        </w:rPr>
        <w:t xml:space="preserve"> </w:t>
      </w:r>
      <w:r w:rsidRPr="00BD7E7B">
        <w:rPr>
          <w:rFonts w:ascii="Arial" w:hAnsi="Arial" w:cs="Arial"/>
        </w:rPr>
        <w:t>and other members of the pupil support team.  They liaise regularly with outside agencies such as SW</w:t>
      </w:r>
      <w:r w:rsidR="00350878">
        <w:rPr>
          <w:rFonts w:ascii="Arial" w:hAnsi="Arial" w:cs="Arial"/>
        </w:rPr>
        <w:t xml:space="preserve"> </w:t>
      </w:r>
      <w:r w:rsidRPr="00BD7E7B">
        <w:rPr>
          <w:rFonts w:ascii="Arial" w:hAnsi="Arial" w:cs="Arial"/>
        </w:rPr>
        <w:t>and Health.</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Home visits are carried out as required.  Where parental home access cannot be gained, contact is made via other available methods and meetings are held within the school and in the community.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The Nurture Group</w:t>
      </w:r>
    </w:p>
    <w:p w:rsidR="00BD7E7B" w:rsidRPr="00BD7E7B" w:rsidRDefault="00BD7E7B" w:rsidP="00BD7E7B">
      <w:pPr>
        <w:spacing w:before="100" w:beforeAutospacing="1" w:after="0"/>
        <w:rPr>
          <w:rFonts w:ascii="Arial" w:hAnsi="Arial" w:cs="Arial"/>
          <w:color w:val="000000"/>
        </w:rPr>
      </w:pPr>
      <w:r w:rsidRPr="00BD7E7B">
        <w:rPr>
          <w:rFonts w:ascii="Arial" w:hAnsi="Arial" w:cs="Arial"/>
          <w:color w:val="000000"/>
        </w:rPr>
        <w:t>The nurture group is an intervention strategy used to help support young people who may be finding it difficult to cope in the classroom. The nurture group is founded on six key principles and provides a consistent, safe and home like environment which strives to develop young people’s social skills, resilience, confidence and self esteem. The emphasis is on emotional growth, offering broad based experiences in an environment that promotes security, routines, clear boundaries and carefully planned repetitive learning opportunities. </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Looked after and Accommodated Children</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Since the implementation of the Children’s Act the term “looked after children” has replaced the previous term of “children in care”.</w:t>
      </w:r>
    </w:p>
    <w:p w:rsidR="00BD7E7B" w:rsidRPr="00BD7E7B" w:rsidRDefault="00BD7E7B" w:rsidP="00BD7E7B">
      <w:pPr>
        <w:spacing w:after="0"/>
        <w:jc w:val="both"/>
        <w:rPr>
          <w:rFonts w:ascii="Arial" w:hAnsi="Arial" w:cs="Arial"/>
        </w:rPr>
      </w:pPr>
      <w:r w:rsidRPr="00BD7E7B">
        <w:rPr>
          <w:rFonts w:ascii="Arial" w:hAnsi="Arial" w:cs="Arial"/>
        </w:rPr>
        <w:t xml:space="preserve">The phrase “looked after children” applies to those in foster care or on Home Supervision orders as well as children in residential care. </w:t>
      </w:r>
    </w:p>
    <w:p w:rsidR="00BD7E7B" w:rsidRPr="00BD7E7B" w:rsidRDefault="00BD7E7B" w:rsidP="00BD7E7B">
      <w:pPr>
        <w:spacing w:after="0"/>
        <w:jc w:val="both"/>
        <w:rPr>
          <w:rFonts w:ascii="Arial" w:hAnsi="Arial" w:cs="Arial"/>
        </w:rPr>
      </w:pPr>
      <w:r w:rsidRPr="00BD7E7B">
        <w:rPr>
          <w:rFonts w:ascii="Arial" w:hAnsi="Arial" w:cs="Arial"/>
        </w:rPr>
        <w:t>Johnstone High School has a number of pupils resident in various children’s units throughout Renfrewshire as well as children who are fostered by local families.</w:t>
      </w:r>
    </w:p>
    <w:p w:rsidR="00BD7E7B" w:rsidRPr="00BD7E7B" w:rsidRDefault="00BD7E7B" w:rsidP="00BD7E7B">
      <w:pPr>
        <w:spacing w:after="0"/>
        <w:ind w:left="1440"/>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t>Attendance and Monitoring Procedures</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monitoring of attendance is the basis on which educational attainment is built.  Curricular development, the purpose of which is to provide richer and more meaningful education, has no impact if pupils are not in school.  It would be fair to say that the pursuit of good attendance and the addressing of poor attendance and of truancy remain among the greatest demands of the pupil support team.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Registration procedures must at all times be robust as documentation may be used in evidence in court.  Accurate data is also important in the context of EMAs.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following procedures are now in place:</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lastRenderedPageBreak/>
        <w:t>All teachers record attendance on a period by period basis using the SEEMIS system.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Parents are encouraged to phone in first thing to advise the school of their child’s absence.  These calls are recorded by office staff and circulated to pupil support staff.  Parents who phone later will still have their message conveyed to pupil support staff.</w:t>
      </w:r>
    </w:p>
    <w:p w:rsidR="00BD7E7B" w:rsidRPr="00BD7E7B" w:rsidRDefault="00BD7E7B" w:rsidP="00BD7E7B">
      <w:pPr>
        <w:spacing w:after="0"/>
        <w:jc w:val="both"/>
        <w:rPr>
          <w:rFonts w:ascii="Arial" w:hAnsi="Arial" w:cs="Arial"/>
        </w:rPr>
      </w:pPr>
    </w:p>
    <w:p w:rsidR="00BD7E7B" w:rsidRDefault="00BD7E7B" w:rsidP="00BD7E7B">
      <w:pPr>
        <w:spacing w:after="0"/>
        <w:jc w:val="both"/>
        <w:rPr>
          <w:rFonts w:ascii="Arial" w:hAnsi="Arial" w:cs="Arial"/>
        </w:rPr>
      </w:pPr>
      <w:r w:rsidRPr="00BD7E7B">
        <w:rPr>
          <w:rFonts w:ascii="Arial" w:hAnsi="Arial" w:cs="Arial"/>
        </w:rPr>
        <w:t xml:space="preserve">Around 10.30am the parents of children marked “TBC” are sent a group call informing them of their child’s absence from school. If pupils are absent later on in the day, a second group call </w:t>
      </w:r>
      <w:proofErr w:type="gramStart"/>
      <w:r w:rsidRPr="00BD7E7B">
        <w:rPr>
          <w:rFonts w:ascii="Arial" w:hAnsi="Arial" w:cs="Arial"/>
        </w:rPr>
        <w:t>is sent out</w:t>
      </w:r>
      <w:proofErr w:type="gramEnd"/>
      <w:r w:rsidRPr="00BD7E7B">
        <w:rPr>
          <w:rFonts w:ascii="Arial" w:hAnsi="Arial" w:cs="Arial"/>
        </w:rPr>
        <w:t xml:space="preserve"> in the afternoon to inform parents of this.</w:t>
      </w:r>
    </w:p>
    <w:p w:rsidR="00945A6A" w:rsidRPr="00BD7E7B" w:rsidRDefault="00945A6A"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Pupils who return from absence and have a note hand them in to office staff/guidance teacher on their return. This will change “TBC” on a child’s record to “A”.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b/>
        </w:rPr>
        <w:t>In terms of registration:</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b/>
        </w:rPr>
        <w:t>The role of PT (Pastoral Care) is as follows:</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Check attendance data on a regular basis and obtain regular printouts for monitoring purposes</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Liaise with Home Link where appropriate</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Send out warning letters re. attendance and time keeping</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Make referrals to EST as appropriate</w:t>
      </w:r>
    </w:p>
    <w:p w:rsid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Liaise with Link DHT where appropriate</w:t>
      </w:r>
    </w:p>
    <w:p w:rsidR="00BD7E7B" w:rsidRPr="00BD7E7B" w:rsidRDefault="00BD7E7B" w:rsidP="00BD7E7B">
      <w:pPr>
        <w:pStyle w:val="ListParagraph"/>
        <w:spacing w:line="276" w:lineRule="auto"/>
        <w:ind w:left="644"/>
        <w:contextualSpacing w:val="0"/>
        <w:jc w:val="both"/>
        <w:rPr>
          <w:rFonts w:ascii="Arial" w:hAnsi="Arial" w:cs="Arial"/>
          <w:sz w:val="22"/>
          <w:szCs w:val="22"/>
        </w:rPr>
      </w:pPr>
    </w:p>
    <w:p w:rsidR="00BD7E7B" w:rsidRPr="00BD7E7B" w:rsidRDefault="00BD7E7B" w:rsidP="00BD7E7B">
      <w:pPr>
        <w:spacing w:after="0"/>
        <w:jc w:val="both"/>
        <w:rPr>
          <w:rFonts w:ascii="Arial" w:hAnsi="Arial" w:cs="Arial"/>
          <w:b/>
        </w:rPr>
      </w:pPr>
      <w:r w:rsidRPr="00BD7E7B">
        <w:rPr>
          <w:rFonts w:ascii="Arial" w:hAnsi="Arial" w:cs="Arial"/>
          <w:b/>
        </w:rPr>
        <w:t>The role of the class teacher is as follows:</w:t>
      </w:r>
    </w:p>
    <w:p w:rsidR="00BD7E7B" w:rsidRPr="00BD7E7B" w:rsidRDefault="00BD7E7B" w:rsidP="00BD7E7B">
      <w:pPr>
        <w:spacing w:after="0"/>
        <w:jc w:val="both"/>
        <w:rPr>
          <w:rFonts w:ascii="Arial" w:hAnsi="Arial" w:cs="Arial"/>
        </w:rPr>
      </w:pPr>
    </w:p>
    <w:p w:rsidR="00BD7E7B" w:rsidRDefault="00BD7E7B" w:rsidP="00BD7E7B">
      <w:pPr>
        <w:pStyle w:val="ListParagraph"/>
        <w:numPr>
          <w:ilvl w:val="0"/>
          <w:numId w:val="7"/>
        </w:numPr>
        <w:spacing w:line="276" w:lineRule="auto"/>
        <w:contextualSpacing w:val="0"/>
        <w:jc w:val="both"/>
        <w:rPr>
          <w:rFonts w:ascii="Arial" w:hAnsi="Arial" w:cs="Arial"/>
          <w:sz w:val="22"/>
          <w:szCs w:val="22"/>
        </w:rPr>
      </w:pPr>
      <w:r w:rsidRPr="00BD7E7B">
        <w:rPr>
          <w:rFonts w:ascii="Arial" w:hAnsi="Arial" w:cs="Arial"/>
          <w:sz w:val="22"/>
          <w:szCs w:val="22"/>
        </w:rPr>
        <w:t xml:space="preserve">Keep an accurate register for </w:t>
      </w:r>
      <w:r w:rsidRPr="00BD7E7B">
        <w:rPr>
          <w:rFonts w:ascii="Arial" w:hAnsi="Arial" w:cs="Arial"/>
          <w:b/>
          <w:sz w:val="22"/>
          <w:szCs w:val="22"/>
        </w:rPr>
        <w:t>EVERY</w:t>
      </w:r>
      <w:r w:rsidRPr="00BD7E7B">
        <w:rPr>
          <w:rFonts w:ascii="Arial" w:hAnsi="Arial" w:cs="Arial"/>
          <w:sz w:val="22"/>
          <w:szCs w:val="22"/>
        </w:rPr>
        <w:t xml:space="preserve"> period using the electronic system</w:t>
      </w:r>
    </w:p>
    <w:p w:rsidR="00BD7E7B" w:rsidRPr="00BD7E7B" w:rsidRDefault="00BD7E7B" w:rsidP="00BD7E7B">
      <w:pPr>
        <w:pStyle w:val="ListParagraph"/>
        <w:spacing w:line="276" w:lineRule="auto"/>
        <w:contextualSpacing w:val="0"/>
        <w:jc w:val="both"/>
        <w:rPr>
          <w:rFonts w:ascii="Arial" w:hAnsi="Arial" w:cs="Arial"/>
          <w:sz w:val="22"/>
          <w:szCs w:val="22"/>
        </w:rPr>
      </w:pPr>
    </w:p>
    <w:p w:rsidR="00BD7E7B" w:rsidRPr="00BD7E7B" w:rsidRDefault="00BD7E7B" w:rsidP="00BD7E7B">
      <w:pPr>
        <w:spacing w:after="0"/>
        <w:jc w:val="both"/>
        <w:rPr>
          <w:rFonts w:ascii="Arial" w:hAnsi="Arial" w:cs="Arial"/>
          <w:b/>
        </w:rPr>
      </w:pPr>
      <w:r w:rsidRPr="00BD7E7B">
        <w:rPr>
          <w:rFonts w:ascii="Arial" w:hAnsi="Arial" w:cs="Arial"/>
          <w:b/>
        </w:rPr>
        <w:t>The role of Home Link:</w:t>
      </w:r>
    </w:p>
    <w:p w:rsidR="00BD7E7B" w:rsidRPr="00BD7E7B" w:rsidRDefault="00BD7E7B" w:rsidP="00BD7E7B">
      <w:pPr>
        <w:spacing w:after="0"/>
        <w:jc w:val="both"/>
        <w:rPr>
          <w:rFonts w:ascii="Arial" w:hAnsi="Arial" w:cs="Arial"/>
        </w:rPr>
      </w:pPr>
    </w:p>
    <w:p w:rsidR="00BD7E7B" w:rsidRDefault="00BD7E7B" w:rsidP="00BD7E7B">
      <w:pPr>
        <w:pStyle w:val="ListParagraph"/>
        <w:numPr>
          <w:ilvl w:val="0"/>
          <w:numId w:val="7"/>
        </w:numPr>
        <w:spacing w:line="276" w:lineRule="auto"/>
        <w:ind w:left="723"/>
        <w:contextualSpacing w:val="0"/>
        <w:jc w:val="both"/>
        <w:rPr>
          <w:rFonts w:ascii="Arial" w:hAnsi="Arial" w:cs="Arial"/>
          <w:sz w:val="22"/>
          <w:szCs w:val="22"/>
        </w:rPr>
      </w:pPr>
      <w:r w:rsidRPr="00BD7E7B">
        <w:rPr>
          <w:rFonts w:ascii="Arial" w:hAnsi="Arial" w:cs="Arial"/>
          <w:sz w:val="22"/>
          <w:szCs w:val="22"/>
        </w:rPr>
        <w:t>HL staff will become involved as and when DHTs/pastoral care staff deem this to be appropriate.  HL staff can organise a home visit and /or flag issues at an EST.</w:t>
      </w:r>
    </w:p>
    <w:p w:rsidR="00BD7E7B" w:rsidRPr="00BD7E7B" w:rsidRDefault="00BD7E7B" w:rsidP="00BD7E7B">
      <w:pPr>
        <w:pStyle w:val="ListParagraph"/>
        <w:spacing w:line="276" w:lineRule="auto"/>
        <w:ind w:left="723"/>
        <w:contextualSpacing w:val="0"/>
        <w:jc w:val="both"/>
        <w:rPr>
          <w:rFonts w:ascii="Arial" w:hAnsi="Arial" w:cs="Arial"/>
          <w:sz w:val="22"/>
          <w:szCs w:val="22"/>
        </w:rPr>
      </w:pPr>
    </w:p>
    <w:p w:rsidR="00BD7E7B" w:rsidRPr="00BD7E7B" w:rsidRDefault="00BD7E7B" w:rsidP="00BD7E7B">
      <w:pPr>
        <w:spacing w:after="0"/>
        <w:jc w:val="both"/>
        <w:rPr>
          <w:rFonts w:ascii="Arial" w:hAnsi="Arial" w:cs="Arial"/>
        </w:rPr>
      </w:pPr>
      <w:r w:rsidRPr="00BD7E7B">
        <w:rPr>
          <w:rFonts w:ascii="Arial" w:hAnsi="Arial" w:cs="Arial"/>
        </w:rPr>
        <w:t>There are a number of monitoring sheets which, carried by the pupil, can be used to keep a check on attendance.</w:t>
      </w:r>
    </w:p>
    <w:p w:rsidR="00BD7E7B" w:rsidRPr="00BD7E7B" w:rsidRDefault="00BD7E7B" w:rsidP="00BD7E7B">
      <w:pPr>
        <w:spacing w:after="0"/>
        <w:jc w:val="both"/>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t>Support for Learning</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Close links are traditionally maintained between SfL and the Pastoral Care Team.</w:t>
      </w:r>
    </w:p>
    <w:p w:rsidR="00BD7E7B" w:rsidRPr="00BD7E7B" w:rsidRDefault="00BD7E7B" w:rsidP="00BD7E7B">
      <w:pPr>
        <w:spacing w:after="0"/>
        <w:jc w:val="both"/>
        <w:rPr>
          <w:rFonts w:ascii="Arial" w:hAnsi="Arial" w:cs="Arial"/>
        </w:rPr>
      </w:pPr>
      <w:r w:rsidRPr="00BD7E7B">
        <w:rPr>
          <w:rFonts w:ascii="Arial" w:hAnsi="Arial" w:cs="Arial"/>
        </w:rPr>
        <w:t>Exchange of information is vital to ensure ALL pupils receive the support they are entitled to.</w:t>
      </w:r>
    </w:p>
    <w:p w:rsidR="00BD7E7B" w:rsidRPr="00BD7E7B" w:rsidRDefault="00BD7E7B" w:rsidP="00BD7E7B">
      <w:pPr>
        <w:spacing w:after="0"/>
        <w:jc w:val="both"/>
        <w:rPr>
          <w:rFonts w:ascii="Arial" w:hAnsi="Arial" w:cs="Arial"/>
        </w:rPr>
      </w:pPr>
      <w:r w:rsidRPr="00BD7E7B">
        <w:rPr>
          <w:rFonts w:ascii="Arial" w:hAnsi="Arial" w:cs="Arial"/>
        </w:rPr>
        <w:t>Pupils with ASN are of particular concern to both parties and Pastoral Care staff are always aware of</w:t>
      </w:r>
      <w:r w:rsidR="00945A6A">
        <w:rPr>
          <w:rFonts w:ascii="Arial" w:hAnsi="Arial" w:cs="Arial"/>
        </w:rPr>
        <w:t xml:space="preserve"> </w:t>
      </w:r>
      <w:r w:rsidRPr="00BD7E7B">
        <w:rPr>
          <w:rFonts w:ascii="Arial" w:hAnsi="Arial" w:cs="Arial"/>
        </w:rPr>
        <w:t>these pupils within their caseload.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To facilitate and strengthen links the following arrangements are maintained:</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The Pupil Support Coordinator has overall responsibility for Support for Pupils – this embraces both Pastoral Care and SfL. The Pupil Support Coordinator is the line manager for all PT (Pastoral Care) and PT (SfL/BS)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lastRenderedPageBreak/>
        <w:t>The PT (SfL/BS) attends the EST meetings and, where appropriate, the weekly pupil support meetings.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The PT (SfL/BS) will ensure that pupils with ASN receive the appropriate level of support for SQA exams.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 xml:space="preserve">The PT (SfL/BS) makes visits to associated primary schools and attends EST in those schools for pupils in P7. </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 xml:space="preserve">The PT (SfL/BS) deploys the classroom assistants under her charge to give the maximum support to pupils requiring it. </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Annual reviews of pupils with ASN involves all members of the support team.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b/>
          <w:u w:val="single"/>
        </w:rPr>
        <w:t>Cause for Concern</w:t>
      </w:r>
    </w:p>
    <w:p w:rsidR="00BD7E7B" w:rsidRPr="00BD7E7B" w:rsidRDefault="00BD7E7B" w:rsidP="00BD7E7B">
      <w:pPr>
        <w:spacing w:after="0"/>
        <w:rPr>
          <w:rFonts w:ascii="Arial" w:hAnsi="Arial" w:cs="Arial"/>
        </w:rPr>
      </w:pPr>
    </w:p>
    <w:p w:rsidR="00BD7E7B" w:rsidRDefault="00BD7E7B" w:rsidP="00BD7E7B">
      <w:pPr>
        <w:spacing w:after="0"/>
        <w:jc w:val="both"/>
        <w:rPr>
          <w:rFonts w:ascii="Arial" w:hAnsi="Arial" w:cs="Arial"/>
        </w:rPr>
      </w:pPr>
      <w:r w:rsidRPr="00BD7E7B">
        <w:rPr>
          <w:rFonts w:ascii="Arial" w:hAnsi="Arial" w:cs="Arial"/>
        </w:rPr>
        <w:t xml:space="preserve">Pastoral Care staff make every effort to keep in close touch with their caseloads.  This </w:t>
      </w:r>
      <w:proofErr w:type="gramStart"/>
      <w:r w:rsidRPr="00BD7E7B">
        <w:rPr>
          <w:rFonts w:ascii="Arial" w:hAnsi="Arial" w:cs="Arial"/>
        </w:rPr>
        <w:t>is helped</w:t>
      </w:r>
      <w:proofErr w:type="gramEnd"/>
      <w:r w:rsidRPr="00BD7E7B">
        <w:rPr>
          <w:rFonts w:ascii="Arial" w:hAnsi="Arial" w:cs="Arial"/>
        </w:rPr>
        <w:t xml:space="preserve"> by the information that class teachers can supply.</w:t>
      </w:r>
    </w:p>
    <w:p w:rsidR="00945A6A" w:rsidRPr="00BD7E7B" w:rsidRDefault="00945A6A"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Staff are able to pass information to Pastoral Care through email or verbal communication.</w:t>
      </w:r>
    </w:p>
    <w:p w:rsidR="00BD7E7B" w:rsidRPr="00BD7E7B" w:rsidRDefault="00BD7E7B" w:rsidP="00BD7E7B">
      <w:pPr>
        <w:spacing w:after="0"/>
        <w:jc w:val="both"/>
        <w:rPr>
          <w:rFonts w:ascii="Arial" w:hAnsi="Arial" w:cs="Arial"/>
        </w:rPr>
      </w:pPr>
      <w:r w:rsidRPr="00BD7E7B">
        <w:rPr>
          <w:rFonts w:ascii="Arial" w:hAnsi="Arial" w:cs="Arial"/>
        </w:rPr>
        <w:t>Pastoral Care staff will investigate and take appropriate action.</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Reporting, Interviewing and Target setting</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Pastoral Care staff are central to the process of monitoring attainment with the pupils in their caseload.  Pupils are interviewed on a regular basis and targets are set to enable progress to be judged.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Pastoral Care staff interview each pupil at key stages in the session to discuss content and identify areas to work on. Each report is followed up with an individual interview.  Pupils are encouraged to reflect on their strengths and achievements but also their development needs and next steps.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Additionally, new S1 pupils are interviewed early in the session to check on how they are settling in to their new school.</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school’s assessment and reporting schedule is published separately each session.  A copy of the reporting schedule for 2017 – 2018 is included on the following page.</w:t>
      </w:r>
    </w:p>
    <w:p w:rsidR="00BD7E7B" w:rsidRPr="00BD7E7B" w:rsidRDefault="00BD7E7B" w:rsidP="00BD7E7B">
      <w:pPr>
        <w:spacing w:after="0"/>
        <w:rPr>
          <w:rFonts w:ascii="Arial" w:hAnsi="Arial" w:cs="Arial"/>
        </w:rPr>
      </w:pPr>
      <w:r w:rsidRPr="00BD7E7B">
        <w:rPr>
          <w:rFonts w:ascii="Arial" w:hAnsi="Arial" w:cs="Arial"/>
        </w:rPr>
        <w:br w:type="page"/>
      </w:r>
    </w:p>
    <w:p w:rsidR="00BD7E7B" w:rsidRPr="00331014" w:rsidRDefault="00BD7E7B" w:rsidP="009F4505">
      <w:pPr>
        <w:jc w:val="center"/>
        <w:rPr>
          <w:rFonts w:ascii="Arial" w:hAnsi="Arial" w:cs="Arial"/>
          <w:b/>
          <w:u w:val="single"/>
        </w:rPr>
        <w:sectPr w:rsidR="00BD7E7B" w:rsidRPr="00331014" w:rsidSect="009F4505">
          <w:headerReference w:type="default" r:id="rId20"/>
          <w:pgSz w:w="11906" w:h="16838"/>
          <w:pgMar w:top="851" w:right="1440" w:bottom="1440" w:left="1440" w:header="709" w:footer="709" w:gutter="0"/>
          <w:cols w:space="708"/>
          <w:docGrid w:linePitch="360"/>
        </w:sectPr>
      </w:pPr>
    </w:p>
    <w:tbl>
      <w:tblPr>
        <w:tblpPr w:leftFromText="180" w:rightFromText="180" w:vertAnchor="page" w:horzAnchor="margin" w:tblpXSpec="center" w:tblpY="1726"/>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758"/>
        <w:gridCol w:w="1275"/>
        <w:gridCol w:w="791"/>
        <w:gridCol w:w="680"/>
        <w:gridCol w:w="680"/>
        <w:gridCol w:w="680"/>
        <w:gridCol w:w="680"/>
        <w:gridCol w:w="680"/>
        <w:gridCol w:w="680"/>
        <w:gridCol w:w="680"/>
        <w:gridCol w:w="680"/>
        <w:gridCol w:w="680"/>
        <w:gridCol w:w="794"/>
      </w:tblGrid>
      <w:tr w:rsidR="00BD7E7B" w:rsidRPr="00600149" w:rsidTr="009F4505">
        <w:tc>
          <w:tcPr>
            <w:tcW w:w="2552" w:type="dxa"/>
            <w:shd w:val="clear" w:color="auto" w:fill="FF0000"/>
            <w:vAlign w:val="center"/>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lastRenderedPageBreak/>
              <w:t>What</w:t>
            </w:r>
          </w:p>
        </w:tc>
        <w:tc>
          <w:tcPr>
            <w:tcW w:w="2835" w:type="dxa"/>
            <w:shd w:val="clear" w:color="auto" w:fill="FF0000"/>
            <w:vAlign w:val="center"/>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How</w:t>
            </w:r>
          </w:p>
        </w:tc>
        <w:tc>
          <w:tcPr>
            <w:tcW w:w="758" w:type="dxa"/>
            <w:shd w:val="clear" w:color="auto" w:fill="FF0000"/>
            <w:vAlign w:val="center"/>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QI</w:t>
            </w:r>
          </w:p>
        </w:tc>
        <w:tc>
          <w:tcPr>
            <w:tcW w:w="1275" w:type="dxa"/>
            <w:shd w:val="clear" w:color="auto" w:fill="FFFF0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Frequency</w:t>
            </w:r>
          </w:p>
        </w:tc>
        <w:tc>
          <w:tcPr>
            <w:tcW w:w="791"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Aug</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Sep</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Oct</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Nov</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Dec</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Jan</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Feb</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Mar</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Apr</w:t>
            </w:r>
          </w:p>
        </w:tc>
        <w:tc>
          <w:tcPr>
            <w:tcW w:w="680"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May</w:t>
            </w:r>
          </w:p>
        </w:tc>
        <w:tc>
          <w:tcPr>
            <w:tcW w:w="794" w:type="dxa"/>
            <w:shd w:val="clear" w:color="auto" w:fill="00B0F0"/>
          </w:tcPr>
          <w:p w:rsidR="00BD7E7B" w:rsidRPr="00600149" w:rsidRDefault="00BD7E7B" w:rsidP="009F4505">
            <w:pPr>
              <w:jc w:val="center"/>
              <w:rPr>
                <w:rFonts w:eastAsia="Times New Roman" w:cs="Arial"/>
                <w:b/>
                <w:sz w:val="20"/>
                <w:szCs w:val="20"/>
                <w:lang w:val="en-US"/>
              </w:rPr>
            </w:pPr>
            <w:r w:rsidRPr="00600149">
              <w:rPr>
                <w:rFonts w:eastAsia="Times New Roman" w:cs="Arial"/>
                <w:b/>
                <w:sz w:val="20"/>
                <w:szCs w:val="20"/>
                <w:lang w:val="en-US"/>
              </w:rPr>
              <w:t>Jun</w:t>
            </w:r>
          </w:p>
        </w:tc>
      </w:tr>
      <w:tr w:rsidR="00BD7E7B" w:rsidRPr="00600149" w:rsidTr="009F4505">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Programmes of work</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 review of PSE programme</w:t>
            </w: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2.2</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S1-5</w:t>
            </w: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rPr>
          <w:trHeight w:val="288"/>
        </w:trPr>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Course Units</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Each member of staff updates their own topic (S1-S5)</w:t>
            </w: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Ongoing</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rPr>
          <w:trHeight w:val="567"/>
        </w:trPr>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Pupil Attainment</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SQA analysis</w:t>
            </w:r>
          </w:p>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(House/Year Group)</w:t>
            </w: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S5/6</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S5/6</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rPr>
          <w:trHeight w:val="284"/>
        </w:trPr>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Pupil Attainment – Individual interviews</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Wellbeing/Tracking</w:t>
            </w:r>
          </w:p>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Target setting</w:t>
            </w:r>
          </w:p>
        </w:tc>
        <w:tc>
          <w:tcPr>
            <w:tcW w:w="758" w:type="dxa"/>
            <w:vAlign w:val="center"/>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p w:rsidR="00BD7E7B" w:rsidRPr="00600149" w:rsidRDefault="00BD7E7B" w:rsidP="00BE47DD">
            <w:pPr>
              <w:spacing w:after="0"/>
              <w:jc w:val="center"/>
              <w:rPr>
                <w:rFonts w:eastAsia="Times New Roman" w:cs="Arial"/>
                <w:i/>
                <w:sz w:val="18"/>
                <w:szCs w:val="18"/>
                <w:lang w:val="en-US"/>
              </w:rPr>
            </w:pPr>
          </w:p>
        </w:tc>
        <w:tc>
          <w:tcPr>
            <w:tcW w:w="1275" w:type="dxa"/>
            <w:vAlign w:val="center"/>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Rotational</w:t>
            </w:r>
          </w:p>
          <w:p w:rsidR="00BD7E7B" w:rsidRPr="00600149" w:rsidRDefault="00BD7E7B" w:rsidP="00BE47DD">
            <w:pPr>
              <w:spacing w:after="0"/>
              <w:jc w:val="center"/>
              <w:rPr>
                <w:rFonts w:eastAsia="Times New Roman" w:cs="Arial"/>
                <w:i/>
                <w:sz w:val="18"/>
                <w:szCs w:val="18"/>
                <w:lang w:val="en-US"/>
              </w:rPr>
            </w:pP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E47DD"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S1</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S3</w:t>
            </w:r>
          </w:p>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S5/6</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S2</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S1</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S2</w:t>
            </w: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Pupil Attainment – Individual interviews</w:t>
            </w:r>
          </w:p>
          <w:p w:rsidR="00BD7E7B" w:rsidRPr="00600149" w:rsidRDefault="00BD7E7B" w:rsidP="00BE47DD">
            <w:pPr>
              <w:spacing w:after="0"/>
              <w:jc w:val="center"/>
              <w:rPr>
                <w:rFonts w:eastAsia="Times New Roman" w:cs="Arial"/>
                <w:b/>
                <w:sz w:val="20"/>
                <w:szCs w:val="20"/>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Options</w:t>
            </w:r>
          </w:p>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At least once a year</w:t>
            </w:r>
          </w:p>
          <w:p w:rsidR="00BD7E7B" w:rsidRPr="00600149" w:rsidRDefault="00BD7E7B" w:rsidP="00BE47DD">
            <w:pPr>
              <w:spacing w:after="0"/>
              <w:jc w:val="center"/>
              <w:rPr>
                <w:rFonts w:eastAsia="Times New Roman" w:cs="Arial"/>
                <w:i/>
                <w:sz w:val="18"/>
                <w:szCs w:val="18"/>
                <w:lang w:val="en-US"/>
              </w:rPr>
            </w:pP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S2</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S4/5</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S6</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S3</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S2</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S4/5</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S6</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S3</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Additional Interviews</w:t>
            </w:r>
          </w:p>
        </w:tc>
        <w:tc>
          <w:tcPr>
            <w:tcW w:w="2835" w:type="dxa"/>
          </w:tcPr>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tc>
        <w:tc>
          <w:tcPr>
            <w:tcW w:w="1275" w:type="dxa"/>
            <w:vAlign w:val="center"/>
          </w:tcPr>
          <w:p w:rsidR="00BD7E7B" w:rsidRPr="00600149" w:rsidRDefault="00BD7E7B" w:rsidP="00BE47DD">
            <w:pPr>
              <w:spacing w:after="0"/>
              <w:jc w:val="center"/>
              <w:rPr>
                <w:rFonts w:eastAsia="Times New Roman" w:cs="Arial"/>
                <w:i/>
                <w:sz w:val="18"/>
                <w:szCs w:val="18"/>
                <w:lang w:val="en-US"/>
              </w:rPr>
            </w:pPr>
          </w:p>
        </w:tc>
        <w:tc>
          <w:tcPr>
            <w:tcW w:w="791"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S4</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WE</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S1</w:t>
            </w:r>
          </w:p>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S6</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UCAS</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S6</w:t>
            </w:r>
          </w:p>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UCAS</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c>
          <w:tcPr>
            <w:tcW w:w="2552" w:type="dxa"/>
          </w:tcPr>
          <w:p w:rsidR="00BD7E7B" w:rsidRPr="00600149" w:rsidRDefault="00BD7E7B" w:rsidP="009F4505">
            <w:pPr>
              <w:jc w:val="center"/>
              <w:rPr>
                <w:rFonts w:eastAsia="Times New Roman" w:cs="Arial"/>
                <w:b/>
                <w:sz w:val="20"/>
                <w:szCs w:val="20"/>
                <w:lang w:val="en-US"/>
              </w:rPr>
            </w:pPr>
          </w:p>
        </w:tc>
        <w:tc>
          <w:tcPr>
            <w:tcW w:w="2835" w:type="dxa"/>
          </w:tcPr>
          <w:p w:rsidR="00BD7E7B" w:rsidRPr="00600149" w:rsidRDefault="00BD7E7B" w:rsidP="009F4505">
            <w:pPr>
              <w:jc w:val="center"/>
              <w:rPr>
                <w:rFonts w:eastAsia="Times New Roman" w:cs="Arial"/>
                <w:i/>
                <w:sz w:val="18"/>
                <w:szCs w:val="18"/>
                <w:lang w:val="en-US"/>
              </w:rPr>
            </w:pPr>
            <w:r w:rsidRPr="00600149">
              <w:rPr>
                <w:rFonts w:eastAsia="Times New Roman" w:cs="Arial"/>
                <w:i/>
                <w:sz w:val="18"/>
                <w:szCs w:val="18"/>
                <w:lang w:val="en-US"/>
              </w:rPr>
              <w:t>Insight</w:t>
            </w:r>
          </w:p>
        </w:tc>
        <w:tc>
          <w:tcPr>
            <w:tcW w:w="758" w:type="dxa"/>
            <w:vAlign w:val="center"/>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1.1</w:t>
            </w:r>
          </w:p>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3.2</w:t>
            </w:r>
          </w:p>
        </w:tc>
        <w:tc>
          <w:tcPr>
            <w:tcW w:w="1275" w:type="dxa"/>
          </w:tcPr>
          <w:p w:rsidR="00BD7E7B" w:rsidRPr="00600149" w:rsidRDefault="00BD7E7B" w:rsidP="009F4505">
            <w:pPr>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680" w:type="dxa"/>
          </w:tcPr>
          <w:p w:rsidR="00BD7E7B" w:rsidRPr="00600149" w:rsidRDefault="00BD7E7B" w:rsidP="009F4505">
            <w:pPr>
              <w:jc w:val="center"/>
              <w:rPr>
                <w:rFonts w:eastAsia="Times New Roman" w:cs="Arial"/>
                <w:b/>
                <w:i/>
                <w:sz w:val="18"/>
                <w:szCs w:val="18"/>
                <w:lang w:val="en-US"/>
              </w:rPr>
            </w:pPr>
          </w:p>
        </w:tc>
        <w:tc>
          <w:tcPr>
            <w:tcW w:w="794" w:type="dxa"/>
          </w:tcPr>
          <w:p w:rsidR="00BD7E7B" w:rsidRPr="00600149" w:rsidRDefault="00BD7E7B" w:rsidP="009F4505">
            <w:pPr>
              <w:jc w:val="center"/>
              <w:rPr>
                <w:rFonts w:eastAsia="Times New Roman" w:cs="Arial"/>
                <w:b/>
                <w:i/>
                <w:sz w:val="18"/>
                <w:szCs w:val="18"/>
                <w:lang w:val="en-US"/>
              </w:rPr>
            </w:pPr>
          </w:p>
        </w:tc>
      </w:tr>
      <w:tr w:rsidR="00BD7E7B" w:rsidRPr="00600149" w:rsidTr="009F4505">
        <w:trPr>
          <w:trHeight w:val="511"/>
        </w:trPr>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Learning and Teaching</w:t>
            </w:r>
          </w:p>
          <w:p w:rsidR="00BD7E7B" w:rsidRPr="00600149" w:rsidRDefault="00BD7E7B" w:rsidP="00BE47DD">
            <w:pPr>
              <w:spacing w:after="0"/>
              <w:jc w:val="center"/>
              <w:rPr>
                <w:rFonts w:eastAsia="Times New Roman" w:cs="Arial"/>
                <w:b/>
                <w:sz w:val="20"/>
                <w:szCs w:val="20"/>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Learning Walks</w:t>
            </w:r>
          </w:p>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(H&amp;W  - whole school)</w:t>
            </w: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1.1</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Ongoing</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BE47DD">
        <w:tc>
          <w:tcPr>
            <w:tcW w:w="2552" w:type="dxa"/>
          </w:tcPr>
          <w:p w:rsidR="00BD7E7B"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Learning and Teaching</w:t>
            </w:r>
          </w:p>
          <w:p w:rsidR="00BE47DD" w:rsidRPr="00600149" w:rsidRDefault="00BE47DD" w:rsidP="00BE47DD">
            <w:pPr>
              <w:spacing w:after="0"/>
              <w:jc w:val="center"/>
              <w:rPr>
                <w:rFonts w:eastAsia="Times New Roman" w:cs="Arial"/>
                <w:b/>
                <w:sz w:val="20"/>
                <w:szCs w:val="20"/>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Learning Walks (PSE)</w:t>
            </w: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1.1</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Ongoing</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9F4505">
        <w:tc>
          <w:tcPr>
            <w:tcW w:w="2552" w:type="dxa"/>
          </w:tcPr>
          <w:p w:rsidR="00BD7E7B" w:rsidRPr="00600149" w:rsidRDefault="00BD7E7B" w:rsidP="009F4505">
            <w:pPr>
              <w:jc w:val="center"/>
              <w:rPr>
                <w:rFonts w:eastAsia="Times New Roman" w:cs="Arial"/>
                <w:b/>
                <w:sz w:val="20"/>
                <w:szCs w:val="20"/>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Reports to parents</w:t>
            </w:r>
          </w:p>
        </w:tc>
        <w:tc>
          <w:tcPr>
            <w:tcW w:w="758" w:type="dxa"/>
            <w:vAlign w:val="center"/>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2.3</w:t>
            </w:r>
          </w:p>
        </w:tc>
        <w:tc>
          <w:tcPr>
            <w:tcW w:w="1275" w:type="dxa"/>
            <w:vAlign w:val="center"/>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As per Calendar</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BE47DD">
        <w:trPr>
          <w:trHeight w:val="517"/>
        </w:trPr>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Ethos</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Behaviour tracking:</w:t>
            </w:r>
          </w:p>
          <w:p w:rsidR="00BD7E7B" w:rsidRPr="00600149" w:rsidRDefault="00BD7E7B" w:rsidP="009F4505">
            <w:pPr>
              <w:jc w:val="center"/>
              <w:rPr>
                <w:rFonts w:eastAsia="Times New Roman" w:cs="Arial"/>
                <w:i/>
                <w:sz w:val="18"/>
                <w:szCs w:val="18"/>
                <w:lang w:val="en-US"/>
              </w:rPr>
            </w:pPr>
            <w:r w:rsidRPr="00600149">
              <w:rPr>
                <w:rFonts w:eastAsia="Times New Roman" w:cs="Arial"/>
                <w:i/>
                <w:sz w:val="18"/>
                <w:szCs w:val="18"/>
                <w:lang w:val="en-US"/>
              </w:rPr>
              <w:t>Merits/Demerits</w:t>
            </w:r>
          </w:p>
        </w:tc>
        <w:tc>
          <w:tcPr>
            <w:tcW w:w="758" w:type="dxa"/>
            <w:vAlign w:val="center"/>
          </w:tcPr>
          <w:p w:rsidR="00BD7E7B" w:rsidRPr="00600149" w:rsidRDefault="00BD7E7B" w:rsidP="009F4505">
            <w:pPr>
              <w:jc w:val="center"/>
              <w:rPr>
                <w:rFonts w:eastAsia="Times New Roman" w:cs="Arial"/>
                <w:i/>
                <w:sz w:val="18"/>
                <w:szCs w:val="18"/>
                <w:lang w:val="en-US"/>
              </w:rPr>
            </w:pPr>
            <w:r w:rsidRPr="00600149">
              <w:rPr>
                <w:rFonts w:eastAsia="Times New Roman" w:cs="Arial"/>
                <w:i/>
                <w:sz w:val="18"/>
                <w:szCs w:val="18"/>
                <w:lang w:val="en-US"/>
              </w:rPr>
              <w:t>3.1</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Ongoing</w:t>
            </w:r>
          </w:p>
        </w:tc>
        <w:tc>
          <w:tcPr>
            <w:tcW w:w="791"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794"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r>
      <w:tr w:rsidR="00BD7E7B" w:rsidRPr="00600149" w:rsidTr="00BE47DD">
        <w:tc>
          <w:tcPr>
            <w:tcW w:w="2552" w:type="dxa"/>
          </w:tcPr>
          <w:p w:rsidR="00BD7E7B" w:rsidRPr="00600149" w:rsidRDefault="00BD7E7B" w:rsidP="00BE47DD">
            <w:pPr>
              <w:spacing w:after="0"/>
              <w:jc w:val="center"/>
              <w:rPr>
                <w:rFonts w:eastAsia="Times New Roman" w:cs="Arial"/>
                <w:b/>
                <w:sz w:val="20"/>
                <w:szCs w:val="20"/>
                <w:lang w:val="en-US"/>
              </w:rPr>
            </w:pPr>
            <w:r w:rsidRPr="00600149">
              <w:rPr>
                <w:rFonts w:eastAsia="Times New Roman" w:cs="Arial"/>
                <w:b/>
                <w:sz w:val="20"/>
                <w:szCs w:val="20"/>
                <w:lang w:val="en-US"/>
              </w:rPr>
              <w:t>Resources</w:t>
            </w:r>
          </w:p>
        </w:tc>
        <w:tc>
          <w:tcPr>
            <w:tcW w:w="2835" w:type="dxa"/>
          </w:tcPr>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1.5</w:t>
            </w:r>
          </w:p>
        </w:tc>
        <w:tc>
          <w:tcPr>
            <w:tcW w:w="1275" w:type="dxa"/>
          </w:tcPr>
          <w:p w:rsidR="00BD7E7B"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Bi-annually</w:t>
            </w:r>
          </w:p>
          <w:p w:rsidR="00BE47DD" w:rsidRPr="00600149" w:rsidRDefault="00BE47DD" w:rsidP="00BE47DD">
            <w:pPr>
              <w:spacing w:after="0"/>
              <w:jc w:val="center"/>
              <w:rPr>
                <w:rFonts w:eastAsia="Times New Roman" w:cs="Arial"/>
                <w:i/>
                <w:sz w:val="18"/>
                <w:szCs w:val="18"/>
                <w:lang w:val="en-US"/>
              </w:rPr>
            </w:pP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r>
      <w:tr w:rsidR="00BD7E7B" w:rsidRPr="00600149" w:rsidTr="00BE47DD">
        <w:tc>
          <w:tcPr>
            <w:tcW w:w="2552" w:type="dxa"/>
          </w:tcPr>
          <w:p w:rsidR="00BD7E7B" w:rsidRPr="00600149" w:rsidRDefault="00BD7E7B" w:rsidP="00BE47DD">
            <w:pPr>
              <w:spacing w:after="0"/>
              <w:jc w:val="center"/>
              <w:rPr>
                <w:rFonts w:eastAsia="Times New Roman" w:cs="Arial"/>
                <w:sz w:val="20"/>
                <w:szCs w:val="20"/>
                <w:lang w:val="en-US"/>
              </w:rPr>
            </w:pPr>
            <w:r w:rsidRPr="00600149">
              <w:rPr>
                <w:rFonts w:eastAsia="Times New Roman" w:cs="Arial"/>
                <w:b/>
                <w:sz w:val="20"/>
                <w:szCs w:val="20"/>
                <w:lang w:val="en-US"/>
              </w:rPr>
              <w:t>Management</w:t>
            </w: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Review development plan</w:t>
            </w:r>
          </w:p>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1.1</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BE47DD">
        <w:trPr>
          <w:trHeight w:val="70"/>
        </w:trPr>
        <w:tc>
          <w:tcPr>
            <w:tcW w:w="2552" w:type="dxa"/>
          </w:tcPr>
          <w:p w:rsidR="00BD7E7B" w:rsidRPr="00600149" w:rsidRDefault="00BD7E7B" w:rsidP="009F4505">
            <w:pPr>
              <w:jc w:val="center"/>
              <w:rPr>
                <w:rFonts w:eastAsia="Times New Roman" w:cs="Arial"/>
                <w:sz w:val="18"/>
                <w:szCs w:val="18"/>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Heartstart programme/update</w:t>
            </w:r>
          </w:p>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c>
          <w:tcPr>
            <w:tcW w:w="794" w:type="dxa"/>
          </w:tcPr>
          <w:p w:rsidR="00BD7E7B" w:rsidRPr="00600149" w:rsidRDefault="00BD7E7B" w:rsidP="00BE47DD">
            <w:pPr>
              <w:spacing w:after="0"/>
              <w:jc w:val="center"/>
              <w:rPr>
                <w:rFonts w:eastAsia="Times New Roman" w:cs="Arial"/>
                <w:b/>
                <w:i/>
                <w:sz w:val="18"/>
                <w:szCs w:val="18"/>
                <w:lang w:val="en-US"/>
              </w:rPr>
            </w:pPr>
          </w:p>
        </w:tc>
      </w:tr>
      <w:tr w:rsidR="00BD7E7B" w:rsidRPr="00600149" w:rsidTr="00BE47DD">
        <w:trPr>
          <w:trHeight w:val="70"/>
        </w:trPr>
        <w:tc>
          <w:tcPr>
            <w:tcW w:w="2552" w:type="dxa"/>
          </w:tcPr>
          <w:p w:rsidR="00BD7E7B" w:rsidRPr="00600149" w:rsidRDefault="00BD7E7B" w:rsidP="009F4505">
            <w:pPr>
              <w:jc w:val="center"/>
              <w:rPr>
                <w:rFonts w:eastAsia="Times New Roman" w:cs="Arial"/>
                <w:sz w:val="18"/>
                <w:szCs w:val="18"/>
                <w:lang w:val="en-US"/>
              </w:rPr>
            </w:pPr>
          </w:p>
        </w:tc>
        <w:tc>
          <w:tcPr>
            <w:tcW w:w="283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PRD/Professional Update</w:t>
            </w:r>
          </w:p>
          <w:p w:rsidR="00BD7E7B" w:rsidRPr="00600149" w:rsidRDefault="00BD7E7B" w:rsidP="00BE47DD">
            <w:pPr>
              <w:spacing w:after="0"/>
              <w:jc w:val="center"/>
              <w:rPr>
                <w:rFonts w:eastAsia="Times New Roman" w:cs="Arial"/>
                <w:i/>
                <w:sz w:val="18"/>
                <w:szCs w:val="18"/>
                <w:lang w:val="en-US"/>
              </w:rPr>
            </w:pPr>
          </w:p>
        </w:tc>
        <w:tc>
          <w:tcPr>
            <w:tcW w:w="758"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1.4</w:t>
            </w:r>
          </w:p>
        </w:tc>
        <w:tc>
          <w:tcPr>
            <w:tcW w:w="1275" w:type="dxa"/>
          </w:tcPr>
          <w:p w:rsidR="00BD7E7B" w:rsidRPr="00600149" w:rsidRDefault="00BD7E7B" w:rsidP="00BE47DD">
            <w:pPr>
              <w:spacing w:after="0"/>
              <w:jc w:val="center"/>
              <w:rPr>
                <w:rFonts w:eastAsia="Times New Roman" w:cs="Arial"/>
                <w:i/>
                <w:sz w:val="18"/>
                <w:szCs w:val="18"/>
                <w:lang w:val="en-US"/>
              </w:rPr>
            </w:pPr>
            <w:r w:rsidRPr="00600149">
              <w:rPr>
                <w:rFonts w:eastAsia="Times New Roman" w:cs="Arial"/>
                <w:i/>
                <w:sz w:val="18"/>
                <w:szCs w:val="18"/>
                <w:lang w:val="en-US"/>
              </w:rPr>
              <w:t>Annually</w:t>
            </w:r>
          </w:p>
        </w:tc>
        <w:tc>
          <w:tcPr>
            <w:tcW w:w="791"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680" w:type="dxa"/>
          </w:tcPr>
          <w:p w:rsidR="00BD7E7B" w:rsidRPr="00600149" w:rsidRDefault="00BD7E7B" w:rsidP="00BE47DD">
            <w:pPr>
              <w:spacing w:after="0"/>
              <w:jc w:val="center"/>
              <w:rPr>
                <w:rFonts w:eastAsia="Times New Roman" w:cs="Arial"/>
                <w:b/>
                <w:i/>
                <w:sz w:val="18"/>
                <w:szCs w:val="18"/>
                <w:lang w:val="en-US"/>
              </w:rPr>
            </w:pPr>
          </w:p>
        </w:tc>
        <w:tc>
          <w:tcPr>
            <w:tcW w:w="794" w:type="dxa"/>
          </w:tcPr>
          <w:p w:rsidR="00BD7E7B" w:rsidRPr="00600149" w:rsidRDefault="00BD7E7B" w:rsidP="00BE47DD">
            <w:pPr>
              <w:spacing w:after="0"/>
              <w:jc w:val="center"/>
              <w:rPr>
                <w:rFonts w:eastAsia="Times New Roman" w:cs="Arial"/>
                <w:b/>
                <w:i/>
                <w:sz w:val="18"/>
                <w:szCs w:val="18"/>
                <w:lang w:val="en-US"/>
              </w:rPr>
            </w:pPr>
            <w:r w:rsidRPr="00600149">
              <w:rPr>
                <w:rFonts w:eastAsia="Times New Roman" w:cs="Arial"/>
                <w:b/>
                <w:i/>
                <w:sz w:val="18"/>
                <w:szCs w:val="18"/>
                <w:lang w:val="en-US"/>
              </w:rPr>
              <w:t>x</w:t>
            </w:r>
          </w:p>
        </w:tc>
      </w:tr>
    </w:tbl>
    <w:p w:rsidR="00BD7E7B" w:rsidRPr="00331014" w:rsidRDefault="00BD7E7B" w:rsidP="009F4505">
      <w:pPr>
        <w:jc w:val="center"/>
        <w:rPr>
          <w:rFonts w:ascii="Arial" w:hAnsi="Arial" w:cs="Arial"/>
          <w:b/>
        </w:rPr>
        <w:sectPr w:rsidR="00BD7E7B" w:rsidRPr="00331014" w:rsidSect="009F4505">
          <w:pgSz w:w="16838" w:h="11906" w:orient="landscape" w:code="9"/>
          <w:pgMar w:top="1077" w:right="907" w:bottom="794" w:left="794" w:header="113" w:footer="57" w:gutter="0"/>
          <w:cols w:space="708"/>
          <w:docGrid w:linePitch="360"/>
        </w:sectPr>
      </w:pPr>
      <w:r>
        <w:rPr>
          <w:rFonts w:cs="Arial"/>
          <w:b/>
        </w:rPr>
        <w:t>Quality Assurance Monitoring Calendar - Pupil Support 2007/18</w:t>
      </w:r>
    </w:p>
    <w:p w:rsidR="00BD7E7B" w:rsidRDefault="00BD7E7B" w:rsidP="00BD7E7B">
      <w:pPr>
        <w:spacing w:after="0"/>
        <w:rPr>
          <w:rFonts w:ascii="Arial" w:hAnsi="Arial" w:cs="Arial"/>
          <w:b/>
          <w:u w:val="single"/>
        </w:rPr>
      </w:pPr>
      <w:r w:rsidRPr="00BD7E7B">
        <w:rPr>
          <w:rFonts w:ascii="Arial" w:hAnsi="Arial" w:cs="Arial"/>
          <w:b/>
          <w:u w:val="single"/>
        </w:rPr>
        <w:lastRenderedPageBreak/>
        <w:t>Transitions</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Primary - Secondary</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process begins in September when the SMT visits each primary school to speak with the pupils.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October there is an open night for incoming S1 pupils and their families to tour the school, meet staff and ask questions.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Information is passed to the secondary school around Easter of pupil details including Literacy and Numeracy levels.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During April/May, Pupil Support and Home Link staff visit the primary schools along with the PT (SFL) and a DHT to speak with pupils and the P7 teachers.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All P7 pupils visit the secondary school in June for a 3 day induction. During the visits P7 pupils meet their prospective Pastoral Care teacher.</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S2 – S3</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Course choice at this stage is managed by the Pupil Support Coordinator. An information booklet is updated every year and this is issued to all S2 pupils prior to course choice interviews.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Booklets and options are discussed during PSE class with Pastoral Care staff.</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Following the issue of the report booklets, Pastoral Care staff interview each pupil and a course choice is made. </w:t>
      </w:r>
    </w:p>
    <w:p w:rsidR="00BD7E7B" w:rsidRPr="00BD7E7B" w:rsidRDefault="00BD7E7B" w:rsidP="00BD7E7B">
      <w:pPr>
        <w:spacing w:after="0"/>
        <w:jc w:val="both"/>
        <w:rPr>
          <w:rFonts w:ascii="Arial" w:hAnsi="Arial" w:cs="Arial"/>
        </w:rPr>
      </w:pPr>
    </w:p>
    <w:p w:rsidR="00BD7E7B" w:rsidRPr="00BD7E7B" w:rsidRDefault="00BD7E7B" w:rsidP="00BD7E7B">
      <w:pPr>
        <w:spacing w:after="0"/>
        <w:ind w:left="284" w:hanging="284"/>
        <w:jc w:val="both"/>
        <w:rPr>
          <w:rFonts w:ascii="Arial" w:hAnsi="Arial" w:cs="Arial"/>
        </w:rPr>
      </w:pPr>
      <w:r w:rsidRPr="00BD7E7B">
        <w:rPr>
          <w:rFonts w:ascii="Arial" w:hAnsi="Arial" w:cs="Arial"/>
        </w:rPr>
        <w:t>There is a Parents’ Evening prior to the interview period.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S3 pupils will make a further decision to narrow their subject choices from 9 to 7.</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S4 – S5 – S6</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process is very similar to the one at S2 – S3.  After pupils receive their report card and Pastoral Care staff have interviewed them, pupils make their initial course choice.  This choice is adopted in June after pupils return from SQA study leave.</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In S5 pupils </w:t>
      </w:r>
      <w:r w:rsidRPr="00BD7E7B">
        <w:rPr>
          <w:rFonts w:ascii="Arial" w:hAnsi="Arial" w:cs="Arial"/>
          <w:b/>
        </w:rPr>
        <w:t>MUST</w:t>
      </w:r>
      <w:r w:rsidRPr="00BD7E7B">
        <w:rPr>
          <w:rFonts w:ascii="Arial" w:hAnsi="Arial" w:cs="Arial"/>
        </w:rPr>
        <w:t xml:space="preserve"> have 5 subjects chosen.  In S6 4 must be chosen leaving 5-6 periods of private study.</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addition there are opportunities for S6 pupils to get involved with community based initiatives.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rPr>
        <w:t xml:space="preserve">Course choices at this stage are only </w:t>
      </w:r>
      <w:r w:rsidRPr="00BD7E7B">
        <w:rPr>
          <w:rFonts w:ascii="Arial" w:hAnsi="Arial" w:cs="Arial"/>
          <w:b/>
        </w:rPr>
        <w:t>provisional</w:t>
      </w:r>
      <w:r w:rsidRPr="00BD7E7B">
        <w:rPr>
          <w:rFonts w:ascii="Arial" w:hAnsi="Arial" w:cs="Arial"/>
        </w:rPr>
        <w:t xml:space="preserve"> and will be subject to change in the light of SQA results.  </w:t>
      </w:r>
    </w:p>
    <w:p w:rsidR="006E382C" w:rsidRPr="00BD7E7B" w:rsidRDefault="006E382C" w:rsidP="00BD7E7B">
      <w:pPr>
        <w:spacing w:after="0"/>
        <w:rPr>
          <w:rFonts w:ascii="Arial" w:hAnsi="Arial" w:cs="Arial"/>
        </w:rPr>
      </w:pPr>
    </w:p>
    <w:sectPr w:rsidR="006E382C" w:rsidRPr="00BD7E7B" w:rsidSect="001C619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B6" w:rsidRDefault="00D31FB6" w:rsidP="00083849">
      <w:pPr>
        <w:spacing w:after="0" w:line="240" w:lineRule="auto"/>
      </w:pPr>
      <w:r>
        <w:separator/>
      </w:r>
    </w:p>
  </w:endnote>
  <w:endnote w:type="continuationSeparator" w:id="0">
    <w:p w:rsidR="00D31FB6" w:rsidRDefault="00D31FB6" w:rsidP="000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283239"/>
      <w:docPartObj>
        <w:docPartGallery w:val="Page Numbers (Bottom of Page)"/>
        <w:docPartUnique/>
      </w:docPartObj>
    </w:sdtPr>
    <w:sdtEndPr/>
    <w:sdtContent>
      <w:p w:rsidR="006637EC" w:rsidRDefault="006637EC">
        <w:pPr>
          <w:pStyle w:val="Footer"/>
          <w:jc w:val="right"/>
        </w:pPr>
        <w:r>
          <w:t xml:space="preserve">Page | </w:t>
        </w:r>
        <w:r>
          <w:fldChar w:fldCharType="begin"/>
        </w:r>
        <w:r>
          <w:instrText xml:space="preserve"> PAGE   \* MERGEFORMAT </w:instrText>
        </w:r>
        <w:r>
          <w:fldChar w:fldCharType="separate"/>
        </w:r>
        <w:r w:rsidR="00316DE6">
          <w:rPr>
            <w:noProof/>
          </w:rPr>
          <w:t>5</w:t>
        </w:r>
        <w:r>
          <w:rPr>
            <w:noProof/>
          </w:rPr>
          <w:fldChar w:fldCharType="end"/>
        </w:r>
        <w:r>
          <w:t xml:space="preserve"> </w:t>
        </w:r>
      </w:p>
    </w:sdtContent>
  </w:sdt>
  <w:p w:rsidR="006521DA" w:rsidRDefault="0065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29435"/>
      <w:docPartObj>
        <w:docPartGallery w:val="Page Numbers (Bottom of Page)"/>
        <w:docPartUnique/>
      </w:docPartObj>
    </w:sdtPr>
    <w:sdtEndPr/>
    <w:sdtContent>
      <w:p w:rsidR="006637EC" w:rsidRDefault="006637EC">
        <w:pPr>
          <w:pStyle w:val="Footer"/>
          <w:jc w:val="right"/>
        </w:pPr>
        <w:r>
          <w:t xml:space="preserve">Page | </w:t>
        </w:r>
        <w:r>
          <w:fldChar w:fldCharType="begin"/>
        </w:r>
        <w:r>
          <w:instrText xml:space="preserve"> PAGE   \* MERGEFORMAT </w:instrText>
        </w:r>
        <w:r>
          <w:fldChar w:fldCharType="separate"/>
        </w:r>
        <w:r w:rsidR="00316DE6">
          <w:rPr>
            <w:noProof/>
          </w:rPr>
          <w:t>20</w:t>
        </w:r>
        <w:r>
          <w:rPr>
            <w:noProof/>
          </w:rPr>
          <w:fldChar w:fldCharType="end"/>
        </w:r>
        <w:r>
          <w:t xml:space="preserve"> </w:t>
        </w:r>
      </w:p>
    </w:sdtContent>
  </w:sdt>
  <w:p w:rsidR="009F4505" w:rsidRDefault="009F4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B6" w:rsidRDefault="00D31FB6" w:rsidP="00083849">
      <w:pPr>
        <w:spacing w:after="0" w:line="240" w:lineRule="auto"/>
      </w:pPr>
      <w:r>
        <w:separator/>
      </w:r>
    </w:p>
  </w:footnote>
  <w:footnote w:type="continuationSeparator" w:id="0">
    <w:p w:rsidR="00D31FB6" w:rsidRDefault="00D31FB6" w:rsidP="0008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rsidP="001438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Pr="00083849" w:rsidRDefault="009F4505" w:rsidP="000D513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5" w:rsidRDefault="009F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7D4"/>
    <w:multiLevelType w:val="hybridMultilevel"/>
    <w:tmpl w:val="B4886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6158D"/>
    <w:multiLevelType w:val="hybridMultilevel"/>
    <w:tmpl w:val="5B3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35B56"/>
    <w:multiLevelType w:val="hybridMultilevel"/>
    <w:tmpl w:val="A106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6C87"/>
    <w:multiLevelType w:val="hybridMultilevel"/>
    <w:tmpl w:val="BD424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947A6"/>
    <w:multiLevelType w:val="hybridMultilevel"/>
    <w:tmpl w:val="441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A060C"/>
    <w:multiLevelType w:val="hybridMultilevel"/>
    <w:tmpl w:val="A8F40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D2A97"/>
    <w:multiLevelType w:val="hybridMultilevel"/>
    <w:tmpl w:val="F2E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57BD0"/>
    <w:multiLevelType w:val="hybridMultilevel"/>
    <w:tmpl w:val="6A0CBE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A39FB"/>
    <w:multiLevelType w:val="hybridMultilevel"/>
    <w:tmpl w:val="2578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35"/>
    <w:rsid w:val="0000343D"/>
    <w:rsid w:val="00026EB5"/>
    <w:rsid w:val="00056E5B"/>
    <w:rsid w:val="00057C37"/>
    <w:rsid w:val="00082454"/>
    <w:rsid w:val="00083849"/>
    <w:rsid w:val="000B2E35"/>
    <w:rsid w:val="000D513E"/>
    <w:rsid w:val="0010332B"/>
    <w:rsid w:val="001438A6"/>
    <w:rsid w:val="001C6195"/>
    <w:rsid w:val="0020027F"/>
    <w:rsid w:val="00211DA6"/>
    <w:rsid w:val="0023028A"/>
    <w:rsid w:val="00247FC2"/>
    <w:rsid w:val="002815C5"/>
    <w:rsid w:val="0028646C"/>
    <w:rsid w:val="002B7E32"/>
    <w:rsid w:val="002D0B7C"/>
    <w:rsid w:val="002E2E52"/>
    <w:rsid w:val="00316DE6"/>
    <w:rsid w:val="003252F8"/>
    <w:rsid w:val="00346E53"/>
    <w:rsid w:val="00350878"/>
    <w:rsid w:val="00384AD4"/>
    <w:rsid w:val="003942BE"/>
    <w:rsid w:val="00396615"/>
    <w:rsid w:val="003D3306"/>
    <w:rsid w:val="003D5D50"/>
    <w:rsid w:val="0048358F"/>
    <w:rsid w:val="004A58ED"/>
    <w:rsid w:val="004A63D5"/>
    <w:rsid w:val="004A70E4"/>
    <w:rsid w:val="004D31B9"/>
    <w:rsid w:val="0056248B"/>
    <w:rsid w:val="00576F46"/>
    <w:rsid w:val="00594514"/>
    <w:rsid w:val="005E19A8"/>
    <w:rsid w:val="00640563"/>
    <w:rsid w:val="006435F8"/>
    <w:rsid w:val="006521DA"/>
    <w:rsid w:val="00654553"/>
    <w:rsid w:val="006637EC"/>
    <w:rsid w:val="00665422"/>
    <w:rsid w:val="006A0E54"/>
    <w:rsid w:val="006C1FDF"/>
    <w:rsid w:val="006D4D66"/>
    <w:rsid w:val="006E382C"/>
    <w:rsid w:val="00731488"/>
    <w:rsid w:val="007B30C6"/>
    <w:rsid w:val="007C46AF"/>
    <w:rsid w:val="0083068B"/>
    <w:rsid w:val="008566D4"/>
    <w:rsid w:val="008B572F"/>
    <w:rsid w:val="008C3FBA"/>
    <w:rsid w:val="008D4F0B"/>
    <w:rsid w:val="00945A6A"/>
    <w:rsid w:val="0095529E"/>
    <w:rsid w:val="009A7886"/>
    <w:rsid w:val="009C77F1"/>
    <w:rsid w:val="009F4505"/>
    <w:rsid w:val="009F4A77"/>
    <w:rsid w:val="00B077CC"/>
    <w:rsid w:val="00B4453A"/>
    <w:rsid w:val="00B6231C"/>
    <w:rsid w:val="00BB1D60"/>
    <w:rsid w:val="00BD7E7B"/>
    <w:rsid w:val="00BE47DD"/>
    <w:rsid w:val="00C656FA"/>
    <w:rsid w:val="00C93E42"/>
    <w:rsid w:val="00CC2A2B"/>
    <w:rsid w:val="00CF7DAB"/>
    <w:rsid w:val="00D05D6E"/>
    <w:rsid w:val="00D1244F"/>
    <w:rsid w:val="00D31FB6"/>
    <w:rsid w:val="00D66DFE"/>
    <w:rsid w:val="00DA5768"/>
    <w:rsid w:val="00E66B90"/>
    <w:rsid w:val="00E71F46"/>
    <w:rsid w:val="00EE658B"/>
    <w:rsid w:val="00EF322E"/>
    <w:rsid w:val="00F6278B"/>
    <w:rsid w:val="00F72F8F"/>
    <w:rsid w:val="00FB325F"/>
    <w:rsid w:val="00FE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21F3D-D68E-47E8-B636-30B984F3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2C"/>
  </w:style>
  <w:style w:type="paragraph" w:styleId="Heading6">
    <w:name w:val="heading 6"/>
    <w:basedOn w:val="Normal"/>
    <w:next w:val="Normal"/>
    <w:link w:val="Heading6Char"/>
    <w:qFormat/>
    <w:rsid w:val="008566D4"/>
    <w:pPr>
      <w:keepNext/>
      <w:spacing w:after="0" w:line="240" w:lineRule="auto"/>
      <w:outlineLvl w:val="5"/>
    </w:pPr>
    <w:rPr>
      <w:rFonts w:ascii="Arial" w:eastAsia="Times New Roman" w:hAnsi="Arial" w:cs="Arial"/>
      <w:b/>
      <w:bCs/>
      <w:sz w:val="32"/>
      <w:szCs w:val="24"/>
    </w:rPr>
  </w:style>
  <w:style w:type="paragraph" w:styleId="Heading9">
    <w:name w:val="heading 9"/>
    <w:basedOn w:val="Normal"/>
    <w:next w:val="Normal"/>
    <w:link w:val="Heading9Char"/>
    <w:qFormat/>
    <w:rsid w:val="008566D4"/>
    <w:pPr>
      <w:keepNext/>
      <w:tabs>
        <w:tab w:val="left" w:pos="720"/>
      </w:tabs>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2B7E32"/>
    <w:pPr>
      <w:widowControl w:val="0"/>
      <w:autoSpaceDE w:val="0"/>
      <w:autoSpaceDN w:val="0"/>
      <w:spacing w:after="0" w:line="240" w:lineRule="auto"/>
      <w:jc w:val="right"/>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B7E3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B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B7E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32"/>
    <w:rPr>
      <w:rFonts w:ascii="Tahoma" w:hAnsi="Tahoma" w:cs="Tahoma"/>
      <w:sz w:val="16"/>
      <w:szCs w:val="16"/>
    </w:rPr>
  </w:style>
  <w:style w:type="paragraph" w:styleId="Header">
    <w:name w:val="header"/>
    <w:basedOn w:val="Normal"/>
    <w:link w:val="HeaderChar"/>
    <w:uiPriority w:val="99"/>
    <w:unhideWhenUsed/>
    <w:rsid w:val="0008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49"/>
  </w:style>
  <w:style w:type="paragraph" w:styleId="Footer">
    <w:name w:val="footer"/>
    <w:basedOn w:val="Normal"/>
    <w:link w:val="FooterChar"/>
    <w:uiPriority w:val="99"/>
    <w:unhideWhenUsed/>
    <w:rsid w:val="0008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849"/>
  </w:style>
  <w:style w:type="character" w:customStyle="1" w:styleId="Heading6Char">
    <w:name w:val="Heading 6 Char"/>
    <w:basedOn w:val="DefaultParagraphFont"/>
    <w:link w:val="Heading6"/>
    <w:rsid w:val="008566D4"/>
    <w:rPr>
      <w:rFonts w:ascii="Arial" w:eastAsia="Times New Roman" w:hAnsi="Arial" w:cs="Arial"/>
      <w:b/>
      <w:bCs/>
      <w:sz w:val="32"/>
      <w:szCs w:val="24"/>
    </w:rPr>
  </w:style>
  <w:style w:type="character" w:customStyle="1" w:styleId="Heading9Char">
    <w:name w:val="Heading 9 Char"/>
    <w:basedOn w:val="DefaultParagraphFont"/>
    <w:link w:val="Heading9"/>
    <w:rsid w:val="008566D4"/>
    <w:rPr>
      <w:rFonts w:ascii="Arial" w:eastAsia="Times New Roman" w:hAnsi="Arial" w:cs="Arial"/>
      <w:b/>
      <w:bCs/>
      <w:sz w:val="28"/>
      <w:szCs w:val="20"/>
    </w:rPr>
  </w:style>
  <w:style w:type="paragraph" w:styleId="NormalWeb">
    <w:name w:val="Normal (Web)"/>
    <w:basedOn w:val="Normal"/>
    <w:uiPriority w:val="99"/>
    <w:unhideWhenUsed/>
    <w:rsid w:val="008566D4"/>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6587">
      <w:bodyDiv w:val="1"/>
      <w:marLeft w:val="0"/>
      <w:marRight w:val="0"/>
      <w:marTop w:val="0"/>
      <w:marBottom w:val="0"/>
      <w:divBdr>
        <w:top w:val="none" w:sz="0" w:space="0" w:color="auto"/>
        <w:left w:val="none" w:sz="0" w:space="0" w:color="auto"/>
        <w:bottom w:val="none" w:sz="0" w:space="0" w:color="auto"/>
        <w:right w:val="none" w:sz="0" w:space="0" w:color="auto"/>
      </w:divBdr>
    </w:div>
    <w:div w:id="394086294">
      <w:bodyDiv w:val="1"/>
      <w:marLeft w:val="0"/>
      <w:marRight w:val="0"/>
      <w:marTop w:val="0"/>
      <w:marBottom w:val="0"/>
      <w:divBdr>
        <w:top w:val="none" w:sz="0" w:space="0" w:color="auto"/>
        <w:left w:val="none" w:sz="0" w:space="0" w:color="auto"/>
        <w:bottom w:val="none" w:sz="0" w:space="0" w:color="auto"/>
        <w:right w:val="none" w:sz="0" w:space="0" w:color="auto"/>
      </w:divBdr>
    </w:div>
    <w:div w:id="1107891277">
      <w:bodyDiv w:val="1"/>
      <w:marLeft w:val="0"/>
      <w:marRight w:val="0"/>
      <w:marTop w:val="0"/>
      <w:marBottom w:val="0"/>
      <w:divBdr>
        <w:top w:val="none" w:sz="0" w:space="0" w:color="auto"/>
        <w:left w:val="none" w:sz="0" w:space="0" w:color="auto"/>
        <w:bottom w:val="none" w:sz="0" w:space="0" w:color="auto"/>
        <w:right w:val="none" w:sz="0" w:space="0" w:color="auto"/>
      </w:divBdr>
    </w:div>
    <w:div w:id="1236551099">
      <w:bodyDiv w:val="1"/>
      <w:marLeft w:val="0"/>
      <w:marRight w:val="0"/>
      <w:marTop w:val="0"/>
      <w:marBottom w:val="0"/>
      <w:divBdr>
        <w:top w:val="none" w:sz="0" w:space="0" w:color="auto"/>
        <w:left w:val="none" w:sz="0" w:space="0" w:color="auto"/>
        <w:bottom w:val="none" w:sz="0" w:space="0" w:color="auto"/>
        <w:right w:val="none" w:sz="0" w:space="0" w:color="auto"/>
      </w:divBdr>
    </w:div>
    <w:div w:id="18479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58A3E-C579-4458-BE6F-C49A0969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sjhlaurencej1</dc:creator>
  <cp:lastModifiedBy>e wilkie</cp:lastModifiedBy>
  <cp:revision>5</cp:revision>
  <cp:lastPrinted>2018-02-16T12:23:00Z</cp:lastPrinted>
  <dcterms:created xsi:type="dcterms:W3CDTF">2018-02-16T11:44:00Z</dcterms:created>
  <dcterms:modified xsi:type="dcterms:W3CDTF">2018-02-16T14:07:00Z</dcterms:modified>
</cp:coreProperties>
</file>