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0"/>
      </w:tblGrid>
      <w:tr w:rsidR="00667D6E" w14:paraId="28CB1980" w14:textId="77777777" w:rsidTr="003D602D">
        <w:tc>
          <w:tcPr>
            <w:tcW w:w="9010" w:type="dxa"/>
            <w:tcBorders>
              <w:bottom w:val="single" w:sz="4" w:space="0" w:color="auto"/>
            </w:tcBorders>
            <w:shd w:val="clear" w:color="auto" w:fill="631AEB" w:themeFill="accent5" w:themeFillShade="BF"/>
          </w:tcPr>
          <w:p w14:paraId="6B9E9A65" w14:textId="3E95FF8A" w:rsidR="00BF4B23" w:rsidRPr="00BF4B23" w:rsidRDefault="00BF4B23" w:rsidP="00BF4B23">
            <w:pPr>
              <w:jc w:val="center"/>
              <w:rPr>
                <w:i/>
                <w:iCs/>
                <w:color w:val="FFFFFF" w:themeColor="background1"/>
              </w:rPr>
            </w:pPr>
            <w:r w:rsidRPr="00BF4B23">
              <w:rPr>
                <w:i/>
                <w:iCs/>
                <w:color w:val="FFFFFF" w:themeColor="background1"/>
              </w:rPr>
              <w:t>Renfrewshire Educational Psychology Service</w:t>
            </w:r>
          </w:p>
          <w:p w14:paraId="5FF5A401" w14:textId="76F88769" w:rsidR="00667D6E" w:rsidRPr="00667D6E" w:rsidRDefault="00667D6E" w:rsidP="00190875">
            <w:pPr>
              <w:jc w:val="center"/>
              <w:rPr>
                <w:color w:val="FFFFFF" w:themeColor="background1"/>
                <w:sz w:val="32"/>
                <w:szCs w:val="32"/>
              </w:rPr>
            </w:pPr>
            <w:r w:rsidRPr="00667D6E">
              <w:rPr>
                <w:color w:val="FFFFFF" w:themeColor="background1"/>
                <w:sz w:val="32"/>
                <w:szCs w:val="32"/>
              </w:rPr>
              <w:t xml:space="preserve">General Guidance and Tips on </w:t>
            </w:r>
            <w:r w:rsidR="002E10B8">
              <w:rPr>
                <w:color w:val="FFFFFF" w:themeColor="background1"/>
                <w:sz w:val="32"/>
                <w:szCs w:val="32"/>
              </w:rPr>
              <w:t>Learning at Home</w:t>
            </w:r>
          </w:p>
          <w:p w14:paraId="2290D1BE" w14:textId="1C3AD5A4" w:rsidR="00667D6E" w:rsidRDefault="00667D6E" w:rsidP="00190875">
            <w:pPr>
              <w:jc w:val="center"/>
            </w:pPr>
          </w:p>
        </w:tc>
      </w:tr>
      <w:tr w:rsidR="00667D6E" w:rsidRPr="00713D3F" w14:paraId="559F125F" w14:textId="77777777" w:rsidTr="003D602D">
        <w:tc>
          <w:tcPr>
            <w:tcW w:w="9010" w:type="dxa"/>
            <w:shd w:val="clear" w:color="auto" w:fill="C2A6F7" w:themeFill="accent5" w:themeFillTint="99"/>
          </w:tcPr>
          <w:p w14:paraId="129E152D" w14:textId="7CE55D84" w:rsidR="00667D6E" w:rsidRPr="00713D3F" w:rsidRDefault="00667D6E" w:rsidP="00667D6E">
            <w:pPr>
              <w:pStyle w:val="ListParagraph"/>
              <w:numPr>
                <w:ilvl w:val="0"/>
                <w:numId w:val="11"/>
              </w:numPr>
              <w:rPr>
                <w:rFonts w:ascii="Calibri" w:hAnsi="Calibri"/>
                <w:b/>
                <w:sz w:val="28"/>
                <w:szCs w:val="28"/>
              </w:rPr>
            </w:pPr>
            <w:r w:rsidRPr="00713D3F">
              <w:rPr>
                <w:rFonts w:ascii="Calibri" w:hAnsi="Calibri"/>
                <w:b/>
                <w:color w:val="FFFFFF" w:themeColor="background1"/>
                <w:sz w:val="28"/>
                <w:szCs w:val="28"/>
              </w:rPr>
              <w:t>Create your routine</w:t>
            </w:r>
          </w:p>
        </w:tc>
      </w:tr>
      <w:tr w:rsidR="00667D6E" w:rsidRPr="00713D3F" w14:paraId="1566A033" w14:textId="77777777" w:rsidTr="003D602D">
        <w:tc>
          <w:tcPr>
            <w:tcW w:w="9010" w:type="dxa"/>
            <w:tcBorders>
              <w:bottom w:val="single" w:sz="4" w:space="0" w:color="auto"/>
            </w:tcBorders>
          </w:tcPr>
          <w:p w14:paraId="57C13AE3" w14:textId="18B4C116" w:rsidR="00667D6E" w:rsidRPr="00713D3F" w:rsidRDefault="006C73F2" w:rsidP="00667D6E">
            <w:pPr>
              <w:pStyle w:val="ListParagraph"/>
              <w:ind w:left="0"/>
              <w:rPr>
                <w:rFonts w:ascii="Calibri" w:hAnsi="Calibri"/>
              </w:rPr>
            </w:pPr>
            <w:r>
              <w:rPr>
                <w:rFonts w:ascii="Calibri" w:hAnsi="Calibri"/>
              </w:rPr>
              <w:t xml:space="preserve">Routines </w:t>
            </w:r>
            <w:r w:rsidR="00667D6E" w:rsidRPr="00713D3F">
              <w:rPr>
                <w:rFonts w:ascii="Calibri" w:hAnsi="Calibri"/>
              </w:rPr>
              <w:t>provide structure and predictability and help to reduce anxiety. They also allow you to better appreciate ‘non-</w:t>
            </w:r>
            <w:r w:rsidR="00DA40C7" w:rsidRPr="00713D3F">
              <w:rPr>
                <w:rFonts w:ascii="Calibri" w:hAnsi="Calibri"/>
              </w:rPr>
              <w:t>routine</w:t>
            </w:r>
            <w:r w:rsidR="00667D6E" w:rsidRPr="00713D3F">
              <w:rPr>
                <w:rFonts w:ascii="Calibri" w:hAnsi="Calibri"/>
              </w:rPr>
              <w:t>’ days!</w:t>
            </w:r>
          </w:p>
          <w:p w14:paraId="2AFCF58D" w14:textId="77777777" w:rsidR="00667D6E" w:rsidRPr="00713D3F" w:rsidRDefault="00667D6E" w:rsidP="00667D6E">
            <w:pPr>
              <w:numPr>
                <w:ilvl w:val="0"/>
                <w:numId w:val="4"/>
              </w:numPr>
              <w:rPr>
                <w:rFonts w:ascii="Calibri" w:hAnsi="Calibri"/>
              </w:rPr>
            </w:pPr>
            <w:r w:rsidRPr="00713D3F">
              <w:rPr>
                <w:rFonts w:ascii="Calibri" w:hAnsi="Calibri"/>
                <w:iCs/>
              </w:rPr>
              <w:t>Include getting up time, getting ready, breakfast etc. Sometimes putting on ‘school clothes ‘ can help.</w:t>
            </w:r>
          </w:p>
          <w:p w14:paraId="4564E8F4" w14:textId="77777777" w:rsidR="00667D6E" w:rsidRPr="00713D3F" w:rsidRDefault="00667D6E" w:rsidP="00667D6E">
            <w:pPr>
              <w:pStyle w:val="ListParagraph"/>
              <w:numPr>
                <w:ilvl w:val="0"/>
                <w:numId w:val="5"/>
              </w:numPr>
              <w:rPr>
                <w:rFonts w:ascii="Calibri" w:hAnsi="Calibri"/>
              </w:rPr>
            </w:pPr>
            <w:r w:rsidRPr="00713D3F">
              <w:rPr>
                <w:rFonts w:ascii="Calibri" w:hAnsi="Calibri"/>
              </w:rPr>
              <w:t>Involve the young person in the planning.</w:t>
            </w:r>
          </w:p>
          <w:p w14:paraId="4B49C476" w14:textId="3B4988DC" w:rsidR="00667D6E" w:rsidRPr="00713D3F" w:rsidRDefault="00667D6E" w:rsidP="00667D6E">
            <w:pPr>
              <w:pStyle w:val="ListParagraph"/>
              <w:numPr>
                <w:ilvl w:val="0"/>
                <w:numId w:val="5"/>
              </w:numPr>
              <w:rPr>
                <w:rFonts w:ascii="Calibri" w:hAnsi="Calibri"/>
              </w:rPr>
            </w:pPr>
            <w:r w:rsidRPr="00713D3F">
              <w:rPr>
                <w:rFonts w:ascii="Calibri" w:hAnsi="Calibri"/>
              </w:rPr>
              <w:t>Try planning for ‘Core’ activities at a set time, normally at the start</w:t>
            </w:r>
            <w:r w:rsidR="00DA40C7" w:rsidRPr="00713D3F">
              <w:rPr>
                <w:rFonts w:ascii="Calibri" w:hAnsi="Calibri"/>
              </w:rPr>
              <w:t xml:space="preserve"> of morning/</w:t>
            </w:r>
            <w:r w:rsidR="006B661F" w:rsidRPr="00713D3F">
              <w:rPr>
                <w:rFonts w:ascii="Calibri" w:hAnsi="Calibri"/>
              </w:rPr>
              <w:t>afternoon</w:t>
            </w:r>
            <w:r w:rsidRPr="00713D3F">
              <w:rPr>
                <w:rFonts w:ascii="Calibri" w:hAnsi="Calibri"/>
              </w:rPr>
              <w:t>.</w:t>
            </w:r>
          </w:p>
          <w:p w14:paraId="6802CB51" w14:textId="0591B53C" w:rsidR="00667D6E" w:rsidRDefault="00667D6E" w:rsidP="00667D6E">
            <w:pPr>
              <w:pStyle w:val="ListParagraph"/>
              <w:numPr>
                <w:ilvl w:val="0"/>
                <w:numId w:val="5"/>
              </w:numPr>
              <w:rPr>
                <w:rFonts w:ascii="Calibri" w:hAnsi="Calibri"/>
              </w:rPr>
            </w:pPr>
            <w:r w:rsidRPr="00713D3F">
              <w:rPr>
                <w:rFonts w:ascii="Calibri" w:hAnsi="Calibri"/>
              </w:rPr>
              <w:t>Make sure each day includes things that young people enjoy. These can be done as a family or individually whatever suits.</w:t>
            </w:r>
          </w:p>
          <w:p w14:paraId="41E27A24" w14:textId="7D1BA778" w:rsidR="00BF4B23" w:rsidRPr="00BF4B23" w:rsidRDefault="00BF4B23" w:rsidP="00BF4B23">
            <w:pPr>
              <w:pStyle w:val="ListParagraph"/>
              <w:numPr>
                <w:ilvl w:val="0"/>
                <w:numId w:val="5"/>
              </w:numPr>
              <w:rPr>
                <w:rFonts w:ascii="Calibri" w:hAnsi="Calibri"/>
              </w:rPr>
            </w:pPr>
            <w:r>
              <w:rPr>
                <w:rFonts w:ascii="Calibri" w:hAnsi="Calibri"/>
              </w:rPr>
              <w:t>It’s ok to include occasional  ‘relax days’.</w:t>
            </w:r>
          </w:p>
          <w:p w14:paraId="5AE3CFB7" w14:textId="3442489E" w:rsidR="006B661F" w:rsidRDefault="006B661F" w:rsidP="00667D6E">
            <w:pPr>
              <w:pStyle w:val="ListParagraph"/>
              <w:numPr>
                <w:ilvl w:val="0"/>
                <w:numId w:val="5"/>
              </w:numPr>
              <w:rPr>
                <w:rFonts w:ascii="Calibri" w:hAnsi="Calibri"/>
              </w:rPr>
            </w:pPr>
            <w:r>
              <w:rPr>
                <w:rFonts w:ascii="Calibri" w:hAnsi="Calibri"/>
              </w:rPr>
              <w:t>For young people with</w:t>
            </w:r>
            <w:r w:rsidR="00BF4B23">
              <w:rPr>
                <w:rFonts w:ascii="Calibri" w:hAnsi="Calibri"/>
              </w:rPr>
              <w:t xml:space="preserve"> an </w:t>
            </w:r>
            <w:r>
              <w:rPr>
                <w:rFonts w:ascii="Calibri" w:hAnsi="Calibri"/>
              </w:rPr>
              <w:t xml:space="preserve">ASD </w:t>
            </w:r>
            <w:r w:rsidR="00BF4B23">
              <w:rPr>
                <w:rFonts w:ascii="Calibri" w:hAnsi="Calibri"/>
              </w:rPr>
              <w:t xml:space="preserve">it helps to </w:t>
            </w:r>
            <w:r>
              <w:rPr>
                <w:rFonts w:ascii="Calibri" w:hAnsi="Calibri"/>
              </w:rPr>
              <w:t>make instructions very clear. ‘First….then… ‘ Explain what ‘finished’ looks like.</w:t>
            </w:r>
          </w:p>
          <w:p w14:paraId="5290BB19" w14:textId="77777777" w:rsidR="00667D6E" w:rsidRPr="00BF4B23" w:rsidRDefault="00667D6E" w:rsidP="00BF4B23">
            <w:pPr>
              <w:ind w:left="360"/>
              <w:rPr>
                <w:rFonts w:ascii="Calibri" w:hAnsi="Calibri"/>
              </w:rPr>
            </w:pPr>
          </w:p>
        </w:tc>
      </w:tr>
      <w:tr w:rsidR="00667D6E" w:rsidRPr="00713D3F" w14:paraId="6BE085BE" w14:textId="77777777" w:rsidTr="003D602D">
        <w:tc>
          <w:tcPr>
            <w:tcW w:w="9010" w:type="dxa"/>
            <w:shd w:val="clear" w:color="auto" w:fill="C2A6F7" w:themeFill="accent5" w:themeFillTint="99"/>
          </w:tcPr>
          <w:p w14:paraId="1D1C9082" w14:textId="5D89393E" w:rsidR="00667D6E" w:rsidRPr="00713D3F" w:rsidRDefault="00667D6E" w:rsidP="0037611A">
            <w:pPr>
              <w:pStyle w:val="ListParagraph"/>
              <w:numPr>
                <w:ilvl w:val="0"/>
                <w:numId w:val="11"/>
              </w:numPr>
              <w:rPr>
                <w:rFonts w:ascii="Calibri" w:hAnsi="Calibri"/>
                <w:b/>
                <w:sz w:val="28"/>
                <w:szCs w:val="28"/>
              </w:rPr>
            </w:pPr>
            <w:r w:rsidRPr="00713D3F">
              <w:rPr>
                <w:rFonts w:ascii="Calibri" w:hAnsi="Calibri"/>
                <w:b/>
                <w:color w:val="FFFFFF" w:themeColor="background1"/>
                <w:sz w:val="28"/>
                <w:szCs w:val="28"/>
              </w:rPr>
              <w:t>Plan movement breaks</w:t>
            </w:r>
          </w:p>
        </w:tc>
      </w:tr>
      <w:tr w:rsidR="00667D6E" w:rsidRPr="00713D3F" w14:paraId="50C9CDEC" w14:textId="77777777" w:rsidTr="003D602D">
        <w:tc>
          <w:tcPr>
            <w:tcW w:w="9010" w:type="dxa"/>
            <w:tcBorders>
              <w:bottom w:val="single" w:sz="4" w:space="0" w:color="auto"/>
            </w:tcBorders>
          </w:tcPr>
          <w:p w14:paraId="73FACD88" w14:textId="77777777" w:rsidR="00667D6E" w:rsidRPr="00713D3F" w:rsidRDefault="00667D6E" w:rsidP="00667D6E">
            <w:pPr>
              <w:pStyle w:val="ListParagraph"/>
              <w:numPr>
                <w:ilvl w:val="0"/>
                <w:numId w:val="6"/>
              </w:numPr>
              <w:rPr>
                <w:rFonts w:ascii="Calibri" w:hAnsi="Calibri"/>
              </w:rPr>
            </w:pPr>
            <w:r w:rsidRPr="00713D3F">
              <w:rPr>
                <w:rFonts w:ascii="Calibri" w:hAnsi="Calibri"/>
              </w:rPr>
              <w:t>Short breaks after certain times/ activities (e.g. every half-hour, or just before lunch)</w:t>
            </w:r>
          </w:p>
          <w:p w14:paraId="77ABDD9A" w14:textId="77777777" w:rsidR="00667D6E" w:rsidRPr="00713D3F" w:rsidRDefault="00667D6E" w:rsidP="00667D6E">
            <w:pPr>
              <w:pStyle w:val="ListParagraph"/>
              <w:numPr>
                <w:ilvl w:val="0"/>
                <w:numId w:val="6"/>
              </w:numPr>
              <w:rPr>
                <w:rFonts w:ascii="Calibri" w:hAnsi="Calibri"/>
              </w:rPr>
            </w:pPr>
            <w:r w:rsidRPr="00713D3F">
              <w:rPr>
                <w:rFonts w:ascii="Calibri" w:hAnsi="Calibri"/>
              </w:rPr>
              <w:t>Longer more active breaks.</w:t>
            </w:r>
          </w:p>
          <w:p w14:paraId="17615F40" w14:textId="38E428CD" w:rsidR="00667D6E" w:rsidRPr="00713D3F" w:rsidRDefault="00667D6E" w:rsidP="00667D6E">
            <w:pPr>
              <w:pStyle w:val="ListParagraph"/>
              <w:numPr>
                <w:ilvl w:val="0"/>
                <w:numId w:val="6"/>
              </w:numPr>
              <w:rPr>
                <w:rFonts w:ascii="Calibri" w:hAnsi="Calibri"/>
              </w:rPr>
            </w:pPr>
            <w:r w:rsidRPr="00713D3F">
              <w:rPr>
                <w:rFonts w:ascii="Calibri" w:hAnsi="Calibri"/>
              </w:rPr>
              <w:t xml:space="preserve">During these extended home periods, it might help to create new temporary routines, such as outdoor time, helping around the house, craft or </w:t>
            </w:r>
            <w:proofErr w:type="spellStart"/>
            <w:r w:rsidRPr="00713D3F">
              <w:rPr>
                <w:rFonts w:ascii="Calibri" w:hAnsi="Calibri"/>
              </w:rPr>
              <w:t>diy</w:t>
            </w:r>
            <w:proofErr w:type="spellEnd"/>
            <w:r w:rsidRPr="00713D3F">
              <w:rPr>
                <w:rFonts w:ascii="Calibri" w:hAnsi="Calibri"/>
              </w:rPr>
              <w:t xml:space="preserve"> activities</w:t>
            </w:r>
            <w:r w:rsidR="00DD3856">
              <w:rPr>
                <w:rFonts w:ascii="Calibri" w:hAnsi="Calibri"/>
              </w:rPr>
              <w:t>, sharing broadband</w:t>
            </w:r>
            <w:r w:rsidRPr="00713D3F">
              <w:rPr>
                <w:rFonts w:ascii="Calibri" w:hAnsi="Calibri"/>
              </w:rPr>
              <w:t>.</w:t>
            </w:r>
          </w:p>
          <w:p w14:paraId="1F77C4E8" w14:textId="77777777" w:rsidR="00667D6E" w:rsidRPr="00713D3F" w:rsidRDefault="00667D6E">
            <w:pPr>
              <w:rPr>
                <w:rFonts w:ascii="Calibri" w:hAnsi="Calibri"/>
              </w:rPr>
            </w:pPr>
          </w:p>
        </w:tc>
      </w:tr>
      <w:tr w:rsidR="00667D6E" w:rsidRPr="00713D3F" w14:paraId="05254057" w14:textId="77777777" w:rsidTr="003D602D">
        <w:tc>
          <w:tcPr>
            <w:tcW w:w="9010" w:type="dxa"/>
            <w:shd w:val="clear" w:color="auto" w:fill="C2A6F7" w:themeFill="accent5" w:themeFillTint="99"/>
          </w:tcPr>
          <w:p w14:paraId="68EDC82C" w14:textId="3803DEA9" w:rsidR="00667D6E" w:rsidRPr="00713D3F" w:rsidRDefault="00667D6E" w:rsidP="0037611A">
            <w:pPr>
              <w:pStyle w:val="ListParagraph"/>
              <w:numPr>
                <w:ilvl w:val="0"/>
                <w:numId w:val="11"/>
              </w:numPr>
              <w:rPr>
                <w:rFonts w:ascii="Calibri" w:hAnsi="Calibri"/>
                <w:b/>
                <w:sz w:val="28"/>
                <w:szCs w:val="28"/>
              </w:rPr>
            </w:pPr>
            <w:r w:rsidRPr="00713D3F">
              <w:rPr>
                <w:rFonts w:ascii="Calibri" w:hAnsi="Calibri"/>
                <w:b/>
                <w:color w:val="FFFFFF" w:themeColor="background1"/>
                <w:sz w:val="28"/>
                <w:szCs w:val="28"/>
              </w:rPr>
              <w:t>Everything can be a learning experience.</w:t>
            </w:r>
          </w:p>
        </w:tc>
      </w:tr>
      <w:tr w:rsidR="00667D6E" w:rsidRPr="00713D3F" w14:paraId="10D43659" w14:textId="77777777" w:rsidTr="003D602D">
        <w:tc>
          <w:tcPr>
            <w:tcW w:w="9010" w:type="dxa"/>
            <w:tcBorders>
              <w:bottom w:val="single" w:sz="4" w:space="0" w:color="auto"/>
            </w:tcBorders>
          </w:tcPr>
          <w:p w14:paraId="17534159" w14:textId="77777777" w:rsidR="00667D6E" w:rsidRPr="00713D3F" w:rsidRDefault="00667D6E" w:rsidP="00667D6E">
            <w:pPr>
              <w:rPr>
                <w:rFonts w:ascii="Calibri" w:hAnsi="Calibri"/>
              </w:rPr>
            </w:pPr>
            <w:r w:rsidRPr="00713D3F">
              <w:rPr>
                <w:rFonts w:ascii="Calibri" w:hAnsi="Calibri"/>
              </w:rPr>
              <w:t>Learning at home can take many forms, such as:</w:t>
            </w:r>
          </w:p>
          <w:p w14:paraId="6FFEBBB6" w14:textId="77777777" w:rsidR="00667D6E" w:rsidRPr="00713D3F" w:rsidRDefault="00667D6E" w:rsidP="00667D6E">
            <w:pPr>
              <w:pStyle w:val="ListParagraph"/>
              <w:numPr>
                <w:ilvl w:val="0"/>
                <w:numId w:val="7"/>
              </w:numPr>
              <w:rPr>
                <w:rFonts w:ascii="Calibri" w:hAnsi="Calibri"/>
              </w:rPr>
            </w:pPr>
            <w:r w:rsidRPr="00713D3F">
              <w:rPr>
                <w:rFonts w:ascii="Calibri" w:hAnsi="Calibri"/>
              </w:rPr>
              <w:t>Baking/cooking</w:t>
            </w:r>
          </w:p>
          <w:p w14:paraId="1A7420CB" w14:textId="77777777" w:rsidR="00667D6E" w:rsidRPr="00713D3F" w:rsidRDefault="00667D6E" w:rsidP="00667D6E">
            <w:pPr>
              <w:pStyle w:val="ListParagraph"/>
              <w:numPr>
                <w:ilvl w:val="0"/>
                <w:numId w:val="7"/>
              </w:numPr>
              <w:rPr>
                <w:rFonts w:ascii="Calibri" w:hAnsi="Calibri"/>
              </w:rPr>
            </w:pPr>
            <w:r w:rsidRPr="00713D3F">
              <w:rPr>
                <w:rFonts w:ascii="Calibri" w:hAnsi="Calibri"/>
              </w:rPr>
              <w:t>Sharing a story</w:t>
            </w:r>
          </w:p>
          <w:p w14:paraId="741ABFF8" w14:textId="77777777" w:rsidR="00667D6E" w:rsidRPr="00713D3F" w:rsidRDefault="00667D6E" w:rsidP="00667D6E">
            <w:pPr>
              <w:pStyle w:val="ListParagraph"/>
              <w:numPr>
                <w:ilvl w:val="0"/>
                <w:numId w:val="7"/>
              </w:numPr>
              <w:rPr>
                <w:rFonts w:ascii="Calibri" w:hAnsi="Calibri"/>
              </w:rPr>
            </w:pPr>
            <w:r w:rsidRPr="00713D3F">
              <w:rPr>
                <w:rFonts w:ascii="Calibri" w:hAnsi="Calibri"/>
              </w:rPr>
              <w:t>Watching TV programmes or YouTube clips</w:t>
            </w:r>
          </w:p>
          <w:p w14:paraId="41437E16" w14:textId="77777777" w:rsidR="00667D6E" w:rsidRPr="00713D3F" w:rsidRDefault="00667D6E" w:rsidP="00667D6E">
            <w:pPr>
              <w:pStyle w:val="ListParagraph"/>
              <w:numPr>
                <w:ilvl w:val="0"/>
                <w:numId w:val="7"/>
              </w:numPr>
              <w:rPr>
                <w:rFonts w:ascii="Calibri" w:hAnsi="Calibri"/>
              </w:rPr>
            </w:pPr>
            <w:r w:rsidRPr="00713D3F">
              <w:rPr>
                <w:rFonts w:ascii="Calibri" w:hAnsi="Calibri"/>
              </w:rPr>
              <w:t>Playing games</w:t>
            </w:r>
          </w:p>
          <w:p w14:paraId="012202DB" w14:textId="77777777" w:rsidR="00667D6E" w:rsidRPr="00713D3F" w:rsidRDefault="00667D6E">
            <w:pPr>
              <w:rPr>
                <w:rFonts w:ascii="Calibri" w:hAnsi="Calibri"/>
              </w:rPr>
            </w:pPr>
          </w:p>
        </w:tc>
      </w:tr>
      <w:tr w:rsidR="00667D6E" w:rsidRPr="00713D3F" w14:paraId="7BD2C01F" w14:textId="77777777" w:rsidTr="003D602D">
        <w:tc>
          <w:tcPr>
            <w:tcW w:w="9010" w:type="dxa"/>
            <w:shd w:val="clear" w:color="auto" w:fill="C2A6F7" w:themeFill="accent5" w:themeFillTint="99"/>
          </w:tcPr>
          <w:p w14:paraId="38359CF2" w14:textId="098EFB77" w:rsidR="00667D6E" w:rsidRPr="00713D3F" w:rsidRDefault="00667D6E" w:rsidP="0037611A">
            <w:pPr>
              <w:pStyle w:val="ListParagraph"/>
              <w:numPr>
                <w:ilvl w:val="0"/>
                <w:numId w:val="11"/>
              </w:numPr>
              <w:rPr>
                <w:rFonts w:ascii="Calibri" w:hAnsi="Calibri"/>
                <w:b/>
                <w:sz w:val="28"/>
                <w:szCs w:val="28"/>
              </w:rPr>
            </w:pPr>
            <w:r w:rsidRPr="00713D3F">
              <w:rPr>
                <w:rFonts w:ascii="Calibri" w:hAnsi="Calibri"/>
                <w:b/>
                <w:color w:val="FFFFFF" w:themeColor="background1"/>
                <w:sz w:val="28"/>
                <w:szCs w:val="28"/>
              </w:rPr>
              <w:t>Manage feelings/ anxiety.</w:t>
            </w:r>
          </w:p>
        </w:tc>
      </w:tr>
      <w:tr w:rsidR="00667D6E" w:rsidRPr="00713D3F" w14:paraId="6F26F6AA" w14:textId="77777777" w:rsidTr="003D602D">
        <w:tc>
          <w:tcPr>
            <w:tcW w:w="9010" w:type="dxa"/>
            <w:tcBorders>
              <w:bottom w:val="single" w:sz="4" w:space="0" w:color="auto"/>
            </w:tcBorders>
          </w:tcPr>
          <w:p w14:paraId="11CDB414" w14:textId="77777777" w:rsidR="00713D3F" w:rsidRPr="00713D3F" w:rsidRDefault="00713D3F" w:rsidP="00713D3F">
            <w:pPr>
              <w:pStyle w:val="ListParagraph"/>
              <w:numPr>
                <w:ilvl w:val="0"/>
                <w:numId w:val="8"/>
              </w:numPr>
              <w:rPr>
                <w:rFonts w:ascii="Calibri" w:hAnsi="Calibri"/>
              </w:rPr>
            </w:pPr>
            <w:r w:rsidRPr="00713D3F">
              <w:rPr>
                <w:rFonts w:ascii="Calibri" w:hAnsi="Calibri"/>
              </w:rPr>
              <w:t>Open-ended questions are more effective than direct questions. For example,   ‘I’m wondering if you’re OK you seem a bit quiet’.</w:t>
            </w:r>
          </w:p>
          <w:p w14:paraId="57ED7828" w14:textId="4C277038" w:rsidR="00713D3F" w:rsidRDefault="00667D6E" w:rsidP="00667D6E">
            <w:pPr>
              <w:pStyle w:val="ListParagraph"/>
              <w:numPr>
                <w:ilvl w:val="0"/>
                <w:numId w:val="8"/>
              </w:numPr>
              <w:rPr>
                <w:rFonts w:ascii="Calibri" w:hAnsi="Calibri"/>
              </w:rPr>
            </w:pPr>
            <w:r w:rsidRPr="00713D3F">
              <w:rPr>
                <w:rFonts w:ascii="Calibri" w:hAnsi="Calibri"/>
              </w:rPr>
              <w:t xml:space="preserve">Listening to the young person and showing you understand how they might feel is key. </w:t>
            </w:r>
          </w:p>
          <w:p w14:paraId="2008FE72" w14:textId="00EC3A9A" w:rsidR="00713D3F" w:rsidRDefault="00713D3F" w:rsidP="00667D6E">
            <w:pPr>
              <w:pStyle w:val="ListParagraph"/>
              <w:numPr>
                <w:ilvl w:val="0"/>
                <w:numId w:val="8"/>
              </w:numPr>
              <w:rPr>
                <w:rFonts w:ascii="Calibri" w:hAnsi="Calibri"/>
              </w:rPr>
            </w:pPr>
            <w:r>
              <w:rPr>
                <w:rFonts w:ascii="Calibri" w:hAnsi="Calibri"/>
              </w:rPr>
              <w:t>Acknowledging feelings: ‘I know this is really hard for you just now… ‘</w:t>
            </w:r>
          </w:p>
          <w:p w14:paraId="310DAF22" w14:textId="77777777" w:rsidR="00667D6E" w:rsidRPr="00713D3F" w:rsidRDefault="00667D6E" w:rsidP="00667D6E">
            <w:pPr>
              <w:pStyle w:val="ListParagraph"/>
              <w:numPr>
                <w:ilvl w:val="0"/>
                <w:numId w:val="8"/>
              </w:numPr>
              <w:rPr>
                <w:rFonts w:ascii="Calibri" w:hAnsi="Calibri"/>
              </w:rPr>
            </w:pPr>
            <w:r w:rsidRPr="00713D3F">
              <w:rPr>
                <w:rFonts w:ascii="Calibri" w:hAnsi="Calibri"/>
              </w:rPr>
              <w:t>Planning a set time for ‘worrying’ can help.</w:t>
            </w:r>
          </w:p>
          <w:p w14:paraId="75046D36" w14:textId="1078BAA1" w:rsidR="00667D6E" w:rsidRDefault="00667D6E" w:rsidP="00667D6E">
            <w:pPr>
              <w:pStyle w:val="ListParagraph"/>
              <w:numPr>
                <w:ilvl w:val="0"/>
                <w:numId w:val="8"/>
              </w:numPr>
              <w:rPr>
                <w:rFonts w:ascii="Calibri" w:hAnsi="Calibri"/>
              </w:rPr>
            </w:pPr>
            <w:r w:rsidRPr="00713D3F">
              <w:rPr>
                <w:rFonts w:ascii="Calibri" w:hAnsi="Calibri"/>
              </w:rPr>
              <w:t>Try some</w:t>
            </w:r>
            <w:r w:rsidR="00791AC5">
              <w:rPr>
                <w:rFonts w:ascii="Calibri" w:hAnsi="Calibri"/>
              </w:rPr>
              <w:t xml:space="preserve"> of </w:t>
            </w:r>
            <w:r w:rsidRPr="00713D3F">
              <w:rPr>
                <w:rFonts w:ascii="Calibri" w:hAnsi="Calibri"/>
              </w:rPr>
              <w:t xml:space="preserve">the </w:t>
            </w:r>
            <w:r w:rsidR="00BF4B23">
              <w:rPr>
                <w:rFonts w:ascii="Calibri" w:hAnsi="Calibri"/>
              </w:rPr>
              <w:t>attached</w:t>
            </w:r>
            <w:r w:rsidRPr="00713D3F">
              <w:rPr>
                <w:rFonts w:ascii="Calibri" w:hAnsi="Calibri"/>
              </w:rPr>
              <w:t xml:space="preserve"> </w:t>
            </w:r>
            <w:r w:rsidR="00BF4B23">
              <w:rPr>
                <w:rFonts w:ascii="Calibri" w:hAnsi="Calibri"/>
              </w:rPr>
              <w:t xml:space="preserve">strategies </w:t>
            </w:r>
            <w:r w:rsidRPr="00713D3F">
              <w:rPr>
                <w:rFonts w:ascii="Calibri" w:hAnsi="Calibri"/>
              </w:rPr>
              <w:t>and find what works best</w:t>
            </w:r>
            <w:r w:rsidR="00BF4B23">
              <w:rPr>
                <w:rFonts w:ascii="Calibri" w:hAnsi="Calibri"/>
              </w:rPr>
              <w:t xml:space="preserve"> for you</w:t>
            </w:r>
            <w:r w:rsidRPr="00713D3F">
              <w:rPr>
                <w:rFonts w:ascii="Calibri" w:hAnsi="Calibri"/>
              </w:rPr>
              <w:t>.</w:t>
            </w:r>
          </w:p>
          <w:p w14:paraId="4DD2E354" w14:textId="43B46BFB" w:rsidR="00190875" w:rsidRPr="00713D3F" w:rsidRDefault="002C7C5A" w:rsidP="00667D6E">
            <w:pPr>
              <w:pStyle w:val="ListParagraph"/>
              <w:numPr>
                <w:ilvl w:val="0"/>
                <w:numId w:val="8"/>
              </w:numPr>
              <w:rPr>
                <w:rFonts w:ascii="Calibri" w:hAnsi="Calibri"/>
              </w:rPr>
            </w:pPr>
            <w:r>
              <w:rPr>
                <w:rFonts w:ascii="Calibri" w:hAnsi="Calibri"/>
              </w:rPr>
              <w:t>It can help to h</w:t>
            </w:r>
            <w:r w:rsidR="00190875">
              <w:rPr>
                <w:rFonts w:ascii="Calibri" w:hAnsi="Calibri"/>
              </w:rPr>
              <w:t xml:space="preserve">ave an agreed ‘safe space’ where </w:t>
            </w:r>
            <w:r w:rsidR="00A24C6F">
              <w:rPr>
                <w:rFonts w:ascii="Calibri" w:hAnsi="Calibri"/>
              </w:rPr>
              <w:t xml:space="preserve">the </w:t>
            </w:r>
            <w:r w:rsidR="00190875">
              <w:rPr>
                <w:rFonts w:ascii="Calibri" w:hAnsi="Calibri"/>
              </w:rPr>
              <w:t>young pe</w:t>
            </w:r>
            <w:r w:rsidR="00A24C6F">
              <w:rPr>
                <w:rFonts w:ascii="Calibri" w:hAnsi="Calibri"/>
              </w:rPr>
              <w:t>rson</w:t>
            </w:r>
            <w:r w:rsidR="00190875">
              <w:rPr>
                <w:rFonts w:ascii="Calibri" w:hAnsi="Calibri"/>
              </w:rPr>
              <w:t xml:space="preserve"> can go </w:t>
            </w:r>
            <w:r w:rsidR="00A24C6F">
              <w:rPr>
                <w:rFonts w:ascii="Calibri" w:hAnsi="Calibri"/>
              </w:rPr>
              <w:t xml:space="preserve">when they feel </w:t>
            </w:r>
            <w:r w:rsidR="004959F8">
              <w:rPr>
                <w:rFonts w:ascii="Calibri" w:hAnsi="Calibri"/>
              </w:rPr>
              <w:t>overwhelmed</w:t>
            </w:r>
            <w:r w:rsidR="00A24C6F">
              <w:rPr>
                <w:rFonts w:ascii="Calibri" w:hAnsi="Calibri"/>
              </w:rPr>
              <w:t xml:space="preserve"> (see </w:t>
            </w:r>
            <w:r>
              <w:rPr>
                <w:rFonts w:ascii="Calibri" w:hAnsi="Calibri"/>
              </w:rPr>
              <w:t>attached link</w:t>
            </w:r>
            <w:r w:rsidR="00A24C6F">
              <w:rPr>
                <w:rFonts w:ascii="Calibri" w:hAnsi="Calibri"/>
              </w:rPr>
              <w:t>).</w:t>
            </w:r>
          </w:p>
          <w:p w14:paraId="45DEA3DB" w14:textId="77777777" w:rsidR="00667D6E" w:rsidRPr="00713D3F" w:rsidRDefault="00667D6E" w:rsidP="00667D6E">
            <w:pPr>
              <w:pStyle w:val="ListParagraph"/>
              <w:numPr>
                <w:ilvl w:val="0"/>
                <w:numId w:val="8"/>
              </w:numPr>
              <w:rPr>
                <w:rFonts w:ascii="Calibri" w:hAnsi="Calibri"/>
              </w:rPr>
            </w:pPr>
            <w:r w:rsidRPr="00713D3F">
              <w:rPr>
                <w:rFonts w:ascii="Calibri" w:hAnsi="Calibri"/>
                <w:b/>
              </w:rPr>
              <w:t xml:space="preserve">Do </w:t>
            </w:r>
            <w:r w:rsidRPr="00713D3F">
              <w:rPr>
                <w:rFonts w:ascii="Calibri" w:hAnsi="Calibri"/>
              </w:rPr>
              <w:t>link in with teachers if you feel your son or daughter is becoming anxious, e.g. with the pressure of work. Try to involve the teacher in talking with the young person to reassure them.</w:t>
            </w:r>
          </w:p>
          <w:p w14:paraId="50FC03B4" w14:textId="77777777" w:rsidR="00667D6E" w:rsidRPr="00713D3F" w:rsidRDefault="00667D6E" w:rsidP="00667D6E">
            <w:pPr>
              <w:pStyle w:val="ListParagraph"/>
              <w:rPr>
                <w:rFonts w:ascii="Calibri" w:hAnsi="Calibri"/>
                <w:b/>
              </w:rPr>
            </w:pPr>
          </w:p>
        </w:tc>
      </w:tr>
      <w:tr w:rsidR="0037611A" w:rsidRPr="00713D3F" w14:paraId="5F0AE869" w14:textId="77777777" w:rsidTr="003D602D">
        <w:tc>
          <w:tcPr>
            <w:tcW w:w="9010" w:type="dxa"/>
            <w:tcBorders>
              <w:bottom w:val="single" w:sz="4" w:space="0" w:color="auto"/>
            </w:tcBorders>
            <w:shd w:val="clear" w:color="auto" w:fill="C2A6F7" w:themeFill="accent5" w:themeFillTint="99"/>
          </w:tcPr>
          <w:p w14:paraId="40FDAE0C" w14:textId="3F929338" w:rsidR="00667D6E" w:rsidRPr="00713D3F" w:rsidRDefault="00667D6E" w:rsidP="0037611A">
            <w:pPr>
              <w:pStyle w:val="ListParagraph"/>
              <w:numPr>
                <w:ilvl w:val="0"/>
                <w:numId w:val="11"/>
              </w:numPr>
              <w:rPr>
                <w:rFonts w:ascii="Calibri" w:hAnsi="Calibri"/>
                <w:b/>
                <w:color w:val="FFFFFF" w:themeColor="background1"/>
                <w:sz w:val="28"/>
                <w:szCs w:val="28"/>
              </w:rPr>
            </w:pPr>
            <w:r w:rsidRPr="00713D3F">
              <w:rPr>
                <w:rFonts w:ascii="Calibri" w:hAnsi="Calibri"/>
                <w:b/>
                <w:color w:val="FFFFFF" w:themeColor="background1"/>
                <w:sz w:val="28"/>
                <w:szCs w:val="28"/>
              </w:rPr>
              <w:lastRenderedPageBreak/>
              <w:t>Use lots of praise and encouragement</w:t>
            </w:r>
          </w:p>
        </w:tc>
      </w:tr>
      <w:tr w:rsidR="0037611A" w:rsidRPr="00713D3F" w14:paraId="290B71A6" w14:textId="77777777" w:rsidTr="003D602D">
        <w:tc>
          <w:tcPr>
            <w:tcW w:w="9010" w:type="dxa"/>
            <w:tcBorders>
              <w:bottom w:val="single" w:sz="4" w:space="0" w:color="auto"/>
            </w:tcBorders>
            <w:shd w:val="clear" w:color="auto" w:fill="auto"/>
          </w:tcPr>
          <w:p w14:paraId="7D97BFF6" w14:textId="64F804D7" w:rsidR="00286622" w:rsidRPr="00713D3F" w:rsidRDefault="00286622" w:rsidP="00286622">
            <w:pPr>
              <w:rPr>
                <w:rFonts w:ascii="Calibri" w:hAnsi="Calibri"/>
                <w:color w:val="000000" w:themeColor="text1"/>
              </w:rPr>
            </w:pPr>
            <w:r w:rsidRPr="00713D3F">
              <w:rPr>
                <w:rFonts w:ascii="Calibri" w:hAnsi="Calibri"/>
                <w:color w:val="000000" w:themeColor="text1"/>
              </w:rPr>
              <w:t>It’s good to use congratulatory words such as great, awesome, well-done</w:t>
            </w:r>
            <w:r w:rsidR="00DA40C7" w:rsidRPr="00713D3F">
              <w:rPr>
                <w:rFonts w:ascii="Calibri" w:hAnsi="Calibri"/>
                <w:color w:val="000000" w:themeColor="text1"/>
              </w:rPr>
              <w:t xml:space="preserve">! </w:t>
            </w:r>
            <w:r w:rsidRPr="00713D3F">
              <w:rPr>
                <w:rFonts w:ascii="Calibri" w:hAnsi="Calibri"/>
                <w:color w:val="000000" w:themeColor="text1"/>
              </w:rPr>
              <w:t xml:space="preserve">Even better to add in specific words </w:t>
            </w:r>
            <w:r w:rsidR="00DA40C7" w:rsidRPr="00713D3F">
              <w:rPr>
                <w:rFonts w:ascii="Calibri" w:hAnsi="Calibri"/>
                <w:color w:val="000000" w:themeColor="text1"/>
              </w:rPr>
              <w:t>showing interest and appreciation and also inviting thoughts about process. Such as:</w:t>
            </w:r>
          </w:p>
          <w:p w14:paraId="73168F34" w14:textId="55134E68" w:rsidR="00667D6E" w:rsidRPr="00713D3F" w:rsidRDefault="00713D3F" w:rsidP="00286622">
            <w:pPr>
              <w:pStyle w:val="ListParagraph"/>
              <w:numPr>
                <w:ilvl w:val="0"/>
                <w:numId w:val="13"/>
              </w:numPr>
              <w:rPr>
                <w:rFonts w:ascii="Calibri" w:hAnsi="Calibri"/>
                <w:color w:val="000000" w:themeColor="text1"/>
              </w:rPr>
            </w:pPr>
            <w:r>
              <w:rPr>
                <w:rFonts w:ascii="Calibri" w:hAnsi="Calibri"/>
                <w:color w:val="000000" w:themeColor="text1"/>
              </w:rPr>
              <w:t>‘</w:t>
            </w:r>
            <w:r w:rsidR="00667D6E" w:rsidRPr="00713D3F">
              <w:rPr>
                <w:rFonts w:ascii="Calibri" w:hAnsi="Calibri"/>
                <w:color w:val="000000" w:themeColor="text1"/>
              </w:rPr>
              <w:t>I like the way you thought that out/ used that idea/</w:t>
            </w:r>
            <w:r>
              <w:rPr>
                <w:rFonts w:ascii="Calibri" w:hAnsi="Calibri"/>
                <w:color w:val="000000" w:themeColor="text1"/>
              </w:rPr>
              <w:t>’</w:t>
            </w:r>
          </w:p>
          <w:p w14:paraId="4380C2BD" w14:textId="2C80DF14" w:rsidR="00667D6E" w:rsidRPr="00713D3F" w:rsidRDefault="00713D3F" w:rsidP="00667D6E">
            <w:pPr>
              <w:pStyle w:val="ListParagraph"/>
              <w:numPr>
                <w:ilvl w:val="0"/>
                <w:numId w:val="9"/>
              </w:numPr>
              <w:rPr>
                <w:rFonts w:ascii="Calibri" w:hAnsi="Calibri"/>
                <w:color w:val="000000" w:themeColor="text1"/>
              </w:rPr>
            </w:pPr>
            <w:r>
              <w:rPr>
                <w:rFonts w:ascii="Calibri" w:hAnsi="Calibri"/>
                <w:color w:val="000000" w:themeColor="text1"/>
              </w:rPr>
              <w:t>‘</w:t>
            </w:r>
            <w:r w:rsidR="00667D6E" w:rsidRPr="00713D3F">
              <w:rPr>
                <w:rFonts w:ascii="Calibri" w:hAnsi="Calibri"/>
                <w:color w:val="000000" w:themeColor="text1"/>
              </w:rPr>
              <w:t>Tell me how you did that it looks great?</w:t>
            </w:r>
            <w:r>
              <w:rPr>
                <w:rFonts w:ascii="Calibri" w:hAnsi="Calibri"/>
                <w:color w:val="000000" w:themeColor="text1"/>
              </w:rPr>
              <w:t>’</w:t>
            </w:r>
          </w:p>
          <w:p w14:paraId="3E21D25C" w14:textId="77777777" w:rsidR="00DA40C7" w:rsidRPr="00713D3F" w:rsidRDefault="00667D6E" w:rsidP="00667D6E">
            <w:pPr>
              <w:pStyle w:val="ListParagraph"/>
              <w:numPr>
                <w:ilvl w:val="0"/>
                <w:numId w:val="9"/>
              </w:numPr>
              <w:rPr>
                <w:rFonts w:ascii="Calibri" w:hAnsi="Calibri"/>
                <w:color w:val="000000" w:themeColor="text1"/>
              </w:rPr>
            </w:pPr>
            <w:r w:rsidRPr="00713D3F">
              <w:rPr>
                <w:rFonts w:ascii="Calibri" w:hAnsi="Calibri"/>
                <w:color w:val="000000" w:themeColor="text1"/>
              </w:rPr>
              <w:t xml:space="preserve">“Well done you’ve found four new examples,’ </w:t>
            </w:r>
          </w:p>
          <w:p w14:paraId="4B04C435" w14:textId="77777777" w:rsidR="00DA40C7" w:rsidRPr="00713D3F" w:rsidRDefault="00667D6E" w:rsidP="00667D6E">
            <w:pPr>
              <w:pStyle w:val="ListParagraph"/>
              <w:numPr>
                <w:ilvl w:val="0"/>
                <w:numId w:val="9"/>
              </w:numPr>
              <w:rPr>
                <w:rFonts w:ascii="Calibri" w:hAnsi="Calibri"/>
                <w:color w:val="000000" w:themeColor="text1"/>
              </w:rPr>
            </w:pPr>
            <w:r w:rsidRPr="00713D3F">
              <w:rPr>
                <w:rFonts w:ascii="Calibri" w:hAnsi="Calibri" w:cs="Times New Roman"/>
                <w:color w:val="000000" w:themeColor="text1"/>
              </w:rPr>
              <w:t xml:space="preserve">‘You’ve put a lot of effort into this first draft.’ </w:t>
            </w:r>
          </w:p>
          <w:p w14:paraId="3DBBB3FD" w14:textId="35D517F4" w:rsidR="00667D6E" w:rsidRPr="00713D3F" w:rsidRDefault="00667D6E" w:rsidP="00667D6E">
            <w:pPr>
              <w:pStyle w:val="ListParagraph"/>
              <w:numPr>
                <w:ilvl w:val="0"/>
                <w:numId w:val="9"/>
              </w:numPr>
              <w:rPr>
                <w:rFonts w:ascii="Calibri" w:hAnsi="Calibri"/>
                <w:color w:val="000000" w:themeColor="text1"/>
              </w:rPr>
            </w:pPr>
            <w:r w:rsidRPr="00713D3F">
              <w:rPr>
                <w:rFonts w:ascii="Calibri" w:hAnsi="Calibri" w:cs="Times New Roman"/>
                <w:color w:val="000000" w:themeColor="text1"/>
              </w:rPr>
              <w:t>‘How do you feel about what you’ve done so far? What’s your next step?’</w:t>
            </w:r>
          </w:p>
          <w:p w14:paraId="79CF8417" w14:textId="1581716E" w:rsidR="00667D6E" w:rsidRPr="00713D3F" w:rsidRDefault="00667D6E" w:rsidP="0037611A">
            <w:pPr>
              <w:rPr>
                <w:rFonts w:ascii="Calibri" w:hAnsi="Calibri"/>
                <w:b/>
                <w:color w:val="000000" w:themeColor="text1"/>
              </w:rPr>
            </w:pPr>
          </w:p>
        </w:tc>
      </w:tr>
      <w:tr w:rsidR="0037611A" w:rsidRPr="00713D3F" w14:paraId="022A0C09" w14:textId="77777777" w:rsidTr="003D602D">
        <w:tc>
          <w:tcPr>
            <w:tcW w:w="9010" w:type="dxa"/>
            <w:shd w:val="clear" w:color="auto" w:fill="C2A6F7" w:themeFill="accent5" w:themeFillTint="99"/>
          </w:tcPr>
          <w:p w14:paraId="20E4BCC1" w14:textId="1D8CAC73" w:rsidR="0037611A" w:rsidRPr="00713D3F" w:rsidRDefault="0037611A" w:rsidP="0037611A">
            <w:pPr>
              <w:pStyle w:val="ListParagraph"/>
              <w:numPr>
                <w:ilvl w:val="0"/>
                <w:numId w:val="11"/>
              </w:numPr>
              <w:rPr>
                <w:rFonts w:ascii="Calibri" w:hAnsi="Calibri"/>
                <w:b/>
                <w:color w:val="FFFFFF" w:themeColor="background1"/>
                <w:sz w:val="28"/>
                <w:szCs w:val="28"/>
              </w:rPr>
            </w:pPr>
            <w:r w:rsidRPr="00713D3F">
              <w:rPr>
                <w:rFonts w:ascii="Calibri" w:hAnsi="Calibri"/>
                <w:b/>
                <w:color w:val="FFFFFF" w:themeColor="background1"/>
                <w:sz w:val="28"/>
                <w:szCs w:val="28"/>
              </w:rPr>
              <w:t>Plan to avoid confrontation.</w:t>
            </w:r>
          </w:p>
        </w:tc>
      </w:tr>
      <w:tr w:rsidR="00667D6E" w:rsidRPr="00713D3F" w14:paraId="1DC7BC4C" w14:textId="77777777" w:rsidTr="00667D6E">
        <w:tc>
          <w:tcPr>
            <w:tcW w:w="9010" w:type="dxa"/>
          </w:tcPr>
          <w:p w14:paraId="657B553F" w14:textId="77777777" w:rsidR="00667D6E" w:rsidRPr="00713D3F" w:rsidRDefault="00667D6E" w:rsidP="00667D6E">
            <w:pPr>
              <w:pStyle w:val="ListParagraph"/>
              <w:numPr>
                <w:ilvl w:val="0"/>
                <w:numId w:val="10"/>
              </w:numPr>
              <w:rPr>
                <w:rFonts w:ascii="Calibri" w:hAnsi="Calibri"/>
              </w:rPr>
            </w:pPr>
            <w:r w:rsidRPr="00713D3F">
              <w:rPr>
                <w:rFonts w:ascii="Calibri" w:hAnsi="Calibri"/>
              </w:rPr>
              <w:t>Having a routine or plan agreed in advance with the young person helps.</w:t>
            </w:r>
          </w:p>
          <w:p w14:paraId="478240A1" w14:textId="779CAA77" w:rsidR="00667D6E" w:rsidRPr="00713D3F" w:rsidRDefault="00667D6E" w:rsidP="00667D6E">
            <w:pPr>
              <w:pStyle w:val="ListParagraph"/>
              <w:numPr>
                <w:ilvl w:val="0"/>
                <w:numId w:val="10"/>
              </w:numPr>
              <w:rPr>
                <w:rFonts w:ascii="Calibri" w:hAnsi="Calibri"/>
              </w:rPr>
            </w:pPr>
            <w:r w:rsidRPr="00713D3F">
              <w:rPr>
                <w:rFonts w:ascii="Calibri" w:hAnsi="Calibri"/>
              </w:rPr>
              <w:t xml:space="preserve">Consider wording requests in a way that provides options. This helps the young person to have some sense of control and agency. </w:t>
            </w:r>
            <w:r w:rsidR="00DA40C7" w:rsidRPr="00713D3F">
              <w:rPr>
                <w:rFonts w:ascii="Calibri" w:hAnsi="Calibri"/>
              </w:rPr>
              <w:t>So i</w:t>
            </w:r>
            <w:r w:rsidRPr="00713D3F">
              <w:rPr>
                <w:rFonts w:ascii="Calibri" w:hAnsi="Calibri"/>
              </w:rPr>
              <w:t xml:space="preserve">nstead of ‘It’s time to go back to work’ try ‘Which of these tasks would you like to try first?’ </w:t>
            </w:r>
          </w:p>
          <w:p w14:paraId="6AF64C28" w14:textId="45B442D6" w:rsidR="00667D6E" w:rsidRDefault="00667D6E" w:rsidP="00667D6E">
            <w:pPr>
              <w:pStyle w:val="ListParagraph"/>
              <w:numPr>
                <w:ilvl w:val="0"/>
                <w:numId w:val="10"/>
              </w:numPr>
              <w:rPr>
                <w:rFonts w:ascii="Calibri" w:hAnsi="Calibri"/>
              </w:rPr>
            </w:pPr>
            <w:r w:rsidRPr="00713D3F">
              <w:rPr>
                <w:rFonts w:ascii="Calibri" w:hAnsi="Calibri"/>
              </w:rPr>
              <w:t>Limit the use of non-negotiable statements. Instead use ‘Is it alright with you if….’ How do you feel about…’?</w:t>
            </w:r>
          </w:p>
          <w:p w14:paraId="2F74E32F" w14:textId="33DADC90" w:rsidR="006B661F" w:rsidRDefault="006B661F" w:rsidP="00667D6E">
            <w:pPr>
              <w:pStyle w:val="ListParagraph"/>
              <w:numPr>
                <w:ilvl w:val="0"/>
                <w:numId w:val="10"/>
              </w:numPr>
              <w:rPr>
                <w:rFonts w:ascii="Calibri" w:hAnsi="Calibri"/>
              </w:rPr>
            </w:pPr>
            <w:r>
              <w:rPr>
                <w:rFonts w:ascii="Calibri" w:hAnsi="Calibri"/>
              </w:rPr>
              <w:t xml:space="preserve">Young people with ASD </w:t>
            </w:r>
            <w:r w:rsidR="002C7C5A">
              <w:rPr>
                <w:rFonts w:ascii="Calibri" w:hAnsi="Calibri"/>
              </w:rPr>
              <w:t>would</w:t>
            </w:r>
            <w:r>
              <w:rPr>
                <w:rFonts w:ascii="Calibri" w:hAnsi="Calibri"/>
              </w:rPr>
              <w:t xml:space="preserve"> benefit from more specific instructions. ‘First complete number 1 to</w:t>
            </w:r>
            <w:r w:rsidR="002C7C5A">
              <w:rPr>
                <w:rFonts w:ascii="Calibri" w:hAnsi="Calibri"/>
              </w:rPr>
              <w:t xml:space="preserve"> 4</w:t>
            </w:r>
            <w:r>
              <w:rPr>
                <w:rFonts w:ascii="Calibri" w:hAnsi="Calibri"/>
              </w:rPr>
              <w:t xml:space="preserve">.  Then </w:t>
            </w:r>
            <w:r w:rsidR="002C7C5A">
              <w:rPr>
                <w:rFonts w:ascii="Calibri" w:hAnsi="Calibri"/>
              </w:rPr>
              <w:t xml:space="preserve">come and </w:t>
            </w:r>
            <w:r>
              <w:rPr>
                <w:rFonts w:ascii="Calibri" w:hAnsi="Calibri"/>
              </w:rPr>
              <w:t xml:space="preserve">let me know when you’ve done this.’ </w:t>
            </w:r>
          </w:p>
          <w:p w14:paraId="209C87EA" w14:textId="3ABD08A2" w:rsidR="00713D3F" w:rsidRPr="00301263" w:rsidRDefault="00301263" w:rsidP="00301263">
            <w:pPr>
              <w:pStyle w:val="ListParagraph"/>
              <w:numPr>
                <w:ilvl w:val="0"/>
                <w:numId w:val="10"/>
              </w:numPr>
              <w:rPr>
                <w:rFonts w:ascii="Calibri" w:hAnsi="Calibri"/>
              </w:rPr>
            </w:pPr>
            <w:r>
              <w:rPr>
                <w:rFonts w:ascii="Calibri" w:hAnsi="Calibri"/>
              </w:rPr>
              <w:t xml:space="preserve">When emotions are </w:t>
            </w:r>
            <w:r w:rsidR="002C7C5A">
              <w:rPr>
                <w:rFonts w:ascii="Calibri" w:hAnsi="Calibri"/>
              </w:rPr>
              <w:t xml:space="preserve">very </w:t>
            </w:r>
            <w:r>
              <w:rPr>
                <w:rFonts w:ascii="Calibri" w:hAnsi="Calibri"/>
              </w:rPr>
              <w:t>high we</w:t>
            </w:r>
            <w:r w:rsidR="008B3B78">
              <w:rPr>
                <w:rFonts w:ascii="Calibri" w:hAnsi="Calibri"/>
              </w:rPr>
              <w:t xml:space="preserve"> g</w:t>
            </w:r>
            <w:r>
              <w:rPr>
                <w:rFonts w:ascii="Calibri" w:hAnsi="Calibri"/>
              </w:rPr>
              <w:t>o into ‘fight or flight’ mode</w:t>
            </w:r>
            <w:r w:rsidR="002C7C5A">
              <w:rPr>
                <w:rFonts w:ascii="Calibri" w:hAnsi="Calibri"/>
              </w:rPr>
              <w:t>. No one can</w:t>
            </w:r>
            <w:r>
              <w:rPr>
                <w:rFonts w:ascii="Calibri" w:hAnsi="Calibri"/>
              </w:rPr>
              <w:t xml:space="preserve"> think clearly</w:t>
            </w:r>
            <w:r w:rsidR="002C7C5A">
              <w:rPr>
                <w:rFonts w:ascii="Calibri" w:hAnsi="Calibri"/>
              </w:rPr>
              <w:t xml:space="preserve"> so don’t try to carry on a conversation</w:t>
            </w:r>
            <w:r>
              <w:rPr>
                <w:rFonts w:ascii="Calibri" w:hAnsi="Calibri"/>
              </w:rPr>
              <w:t xml:space="preserve">.  </w:t>
            </w:r>
            <w:r w:rsidR="002C7C5A">
              <w:rPr>
                <w:rFonts w:ascii="Calibri" w:hAnsi="Calibri"/>
              </w:rPr>
              <w:t xml:space="preserve">Try to create calm. Give some time and space and reassurance. </w:t>
            </w:r>
            <w:r w:rsidRPr="00713D3F">
              <w:rPr>
                <w:rFonts w:ascii="Calibri" w:hAnsi="Calibri"/>
              </w:rPr>
              <w:t xml:space="preserve"> </w:t>
            </w:r>
            <w:r w:rsidR="002C7C5A">
              <w:rPr>
                <w:rFonts w:ascii="Calibri" w:hAnsi="Calibri"/>
              </w:rPr>
              <w:t>Use phrases like:</w:t>
            </w:r>
            <w:r w:rsidRPr="00713D3F">
              <w:rPr>
                <w:rFonts w:ascii="Calibri" w:hAnsi="Calibri"/>
              </w:rPr>
              <w:t xml:space="preserve"> “It’s Ok. You’re ok. </w:t>
            </w:r>
            <w:r w:rsidR="002C7C5A">
              <w:rPr>
                <w:rFonts w:ascii="Calibri" w:hAnsi="Calibri"/>
              </w:rPr>
              <w:t xml:space="preserve">I’ve got you. </w:t>
            </w:r>
            <w:r w:rsidRPr="00713D3F">
              <w:rPr>
                <w:rFonts w:ascii="Calibri" w:hAnsi="Calibri"/>
              </w:rPr>
              <w:t>Let’s all take some time out’. ‘I’m here when you’re ready to talk.’</w:t>
            </w:r>
          </w:p>
          <w:p w14:paraId="7DD25D86" w14:textId="68A0EBE0" w:rsidR="00667D6E" w:rsidRPr="00301263" w:rsidRDefault="00667D6E" w:rsidP="00301263">
            <w:pPr>
              <w:pStyle w:val="ListParagraph"/>
              <w:numPr>
                <w:ilvl w:val="0"/>
                <w:numId w:val="10"/>
              </w:numPr>
              <w:rPr>
                <w:rFonts w:ascii="Calibri" w:hAnsi="Calibri"/>
                <w:b/>
              </w:rPr>
            </w:pPr>
            <w:r w:rsidRPr="00713D3F">
              <w:rPr>
                <w:rFonts w:ascii="Calibri" w:hAnsi="Calibri"/>
              </w:rPr>
              <w:t xml:space="preserve">Choose your battles. Especially </w:t>
            </w:r>
            <w:r w:rsidR="00DA40C7" w:rsidRPr="00713D3F">
              <w:rPr>
                <w:rFonts w:ascii="Calibri" w:hAnsi="Calibri"/>
              </w:rPr>
              <w:t>with</w:t>
            </w:r>
            <w:r w:rsidRPr="00713D3F">
              <w:rPr>
                <w:rFonts w:ascii="Calibri" w:hAnsi="Calibri"/>
              </w:rPr>
              <w:t xml:space="preserve"> teens when the</w:t>
            </w:r>
            <w:r w:rsidR="00713D3F" w:rsidRPr="00713D3F">
              <w:rPr>
                <w:rFonts w:ascii="Calibri" w:hAnsi="Calibri"/>
              </w:rPr>
              <w:t>ir</w:t>
            </w:r>
            <w:r w:rsidRPr="00713D3F">
              <w:rPr>
                <w:rFonts w:ascii="Calibri" w:hAnsi="Calibri"/>
              </w:rPr>
              <w:t xml:space="preserve"> </w:t>
            </w:r>
            <w:r w:rsidR="00DA40C7" w:rsidRPr="00713D3F">
              <w:rPr>
                <w:rFonts w:ascii="Calibri" w:hAnsi="Calibri"/>
              </w:rPr>
              <w:t xml:space="preserve">thoughts are so focused on ‘I’  and </w:t>
            </w:r>
            <w:r w:rsidRPr="00713D3F">
              <w:rPr>
                <w:rFonts w:ascii="Calibri" w:hAnsi="Calibri"/>
              </w:rPr>
              <w:t xml:space="preserve">exploring their </w:t>
            </w:r>
            <w:r w:rsidR="00DA40C7" w:rsidRPr="00713D3F">
              <w:rPr>
                <w:rFonts w:ascii="Calibri" w:hAnsi="Calibri"/>
              </w:rPr>
              <w:t xml:space="preserve">own </w:t>
            </w:r>
            <w:r w:rsidRPr="00713D3F">
              <w:rPr>
                <w:rFonts w:ascii="Calibri" w:hAnsi="Calibri"/>
              </w:rPr>
              <w:t>identity</w:t>
            </w:r>
            <w:r w:rsidR="002C7C5A">
              <w:rPr>
                <w:rFonts w:ascii="Calibri" w:hAnsi="Calibri"/>
              </w:rPr>
              <w:t xml:space="preserve"> (this is normal!)</w:t>
            </w:r>
            <w:r w:rsidRPr="00713D3F">
              <w:rPr>
                <w:rFonts w:ascii="Calibri" w:hAnsi="Calibri"/>
              </w:rPr>
              <w:t xml:space="preserve">. </w:t>
            </w:r>
          </w:p>
          <w:p w14:paraId="67586C96" w14:textId="06C27EFF" w:rsidR="008B3B78" w:rsidRPr="008B3B78" w:rsidRDefault="00301263" w:rsidP="008B3B78">
            <w:pPr>
              <w:pStyle w:val="ListParagraph"/>
              <w:numPr>
                <w:ilvl w:val="0"/>
                <w:numId w:val="10"/>
              </w:numPr>
              <w:rPr>
                <w:rFonts w:ascii="Calibri" w:hAnsi="Calibri"/>
              </w:rPr>
            </w:pPr>
            <w:r>
              <w:rPr>
                <w:rFonts w:ascii="Calibri" w:hAnsi="Calibri"/>
              </w:rPr>
              <w:t>Manage your own emotions. Have some go-to strategies that work for you</w:t>
            </w:r>
            <w:r w:rsidR="008B3B78">
              <w:rPr>
                <w:rFonts w:ascii="Calibri" w:hAnsi="Calibri"/>
              </w:rPr>
              <w:t xml:space="preserve"> ( e.g. deep breaths, self-soothe phrases)</w:t>
            </w:r>
            <w:r>
              <w:rPr>
                <w:rFonts w:ascii="Calibri" w:hAnsi="Calibri"/>
              </w:rPr>
              <w:t xml:space="preserve">. </w:t>
            </w:r>
            <w:r w:rsidR="008B3B78">
              <w:rPr>
                <w:rFonts w:ascii="Calibri" w:hAnsi="Calibri"/>
              </w:rPr>
              <w:t xml:space="preserve">Speak more quietly and slowly. Lower your tone. Watch your body language. Walk away. </w:t>
            </w:r>
            <w:r w:rsidR="008B3B78" w:rsidRPr="008B3B78">
              <w:rPr>
                <w:rFonts w:ascii="Calibri" w:hAnsi="Calibri"/>
                <w:b/>
              </w:rPr>
              <w:t>Fake it till you make it</w:t>
            </w:r>
            <w:r w:rsidR="008B3B78">
              <w:rPr>
                <w:rFonts w:ascii="Calibri" w:hAnsi="Calibri"/>
                <w:b/>
              </w:rPr>
              <w:t xml:space="preserve">! </w:t>
            </w:r>
            <w:r w:rsidR="008B3B78" w:rsidRPr="008B3B78">
              <w:rPr>
                <w:rFonts w:ascii="Calibri" w:hAnsi="Calibri"/>
              </w:rPr>
              <w:t>The more that you try to practice being this calm, measured, totally in control adult in the room, the more you will convince your body that you are calm, you are in-control, you have got this</w:t>
            </w:r>
            <w:r w:rsidR="008B3B78">
              <w:rPr>
                <w:rFonts w:ascii="Calibri" w:hAnsi="Calibri"/>
              </w:rPr>
              <w:t>!</w:t>
            </w:r>
          </w:p>
          <w:p w14:paraId="0AE8BDD8" w14:textId="4742191F" w:rsidR="00301263" w:rsidRPr="008B3B78" w:rsidRDefault="00301263" w:rsidP="008B3B78">
            <w:pPr>
              <w:rPr>
                <w:rFonts w:ascii="Calibri" w:hAnsi="Calibri"/>
                <w:b/>
              </w:rPr>
            </w:pPr>
          </w:p>
        </w:tc>
      </w:tr>
    </w:tbl>
    <w:p w14:paraId="2EA1EBD5" w14:textId="120AFA54" w:rsidR="00C6516A" w:rsidRDefault="00C6516A" w:rsidP="000B42CF">
      <w:pPr>
        <w:rPr>
          <w:rFonts w:ascii="Calibri" w:hAnsi="Calibri"/>
        </w:rPr>
      </w:pPr>
    </w:p>
    <w:p w14:paraId="10487C47" w14:textId="77777777" w:rsidR="00BF4B23" w:rsidRDefault="00BF4B23" w:rsidP="000B42CF">
      <w:pPr>
        <w:rPr>
          <w:rFonts w:ascii="Calibri" w:hAnsi="Calibri"/>
        </w:rPr>
      </w:pPr>
    </w:p>
    <w:p w14:paraId="32C9855D" w14:textId="31165D12" w:rsidR="00BF4B23" w:rsidRDefault="00BF4B23" w:rsidP="000B42CF">
      <w:pPr>
        <w:rPr>
          <w:rFonts w:ascii="Calibri" w:hAnsi="Calibri"/>
        </w:rPr>
      </w:pPr>
      <w:r>
        <w:rPr>
          <w:rFonts w:ascii="Calibri" w:hAnsi="Calibri"/>
        </w:rPr>
        <w:t xml:space="preserve">See attached list for links to some helpful strategies, </w:t>
      </w:r>
      <w:r w:rsidR="00AC44D1">
        <w:rPr>
          <w:rFonts w:ascii="Calibri" w:hAnsi="Calibri"/>
        </w:rPr>
        <w:t>activities,</w:t>
      </w:r>
      <w:r>
        <w:rPr>
          <w:rFonts w:ascii="Calibri" w:hAnsi="Calibri"/>
        </w:rPr>
        <w:t xml:space="preserve"> and video clips.</w:t>
      </w:r>
    </w:p>
    <w:p w14:paraId="4D0CA13B" w14:textId="77777777" w:rsidR="00BF4B23" w:rsidRDefault="00BF4B23" w:rsidP="000B42CF">
      <w:pPr>
        <w:rPr>
          <w:rFonts w:ascii="Calibri" w:hAnsi="Calibri"/>
        </w:rPr>
      </w:pPr>
    </w:p>
    <w:p w14:paraId="1D72E92B" w14:textId="77777777" w:rsidR="00BF4B23" w:rsidRDefault="00BF4B23" w:rsidP="000B42CF">
      <w:pPr>
        <w:rPr>
          <w:rFonts w:ascii="Calibri" w:hAnsi="Calibri"/>
        </w:rPr>
      </w:pPr>
    </w:p>
    <w:p w14:paraId="194A3E82" w14:textId="77777777" w:rsidR="00BF4B23" w:rsidRDefault="00BF4B23" w:rsidP="000B42CF">
      <w:pPr>
        <w:rPr>
          <w:rFonts w:ascii="Calibri" w:hAnsi="Calibri"/>
        </w:rPr>
      </w:pPr>
    </w:p>
    <w:p w14:paraId="2D214802" w14:textId="77777777" w:rsidR="00BF4B23" w:rsidRDefault="00BF4B23" w:rsidP="000B42CF">
      <w:pPr>
        <w:rPr>
          <w:rFonts w:ascii="Calibri" w:hAnsi="Calibri"/>
        </w:rPr>
      </w:pPr>
    </w:p>
    <w:p w14:paraId="193C005B" w14:textId="77777777" w:rsidR="00BF4B23" w:rsidRDefault="00BF4B23" w:rsidP="000B42CF">
      <w:pPr>
        <w:rPr>
          <w:rFonts w:ascii="Calibri" w:hAnsi="Calibri"/>
        </w:rPr>
      </w:pPr>
    </w:p>
    <w:p w14:paraId="2DE6533D" w14:textId="77777777" w:rsidR="00BF4B23" w:rsidRPr="00190875" w:rsidRDefault="00BF4B23" w:rsidP="00BF4B23">
      <w:pPr>
        <w:jc w:val="center"/>
        <w:rPr>
          <w:rFonts w:ascii="Renfrewshire Council Logo" w:hAnsi="Renfrewshire Council Logo"/>
          <w:color w:val="FFFFFF" w:themeColor="background1"/>
          <w:sz w:val="96"/>
          <w:szCs w:val="96"/>
        </w:rPr>
      </w:pPr>
      <w:r w:rsidRPr="00190875">
        <w:rPr>
          <w:rFonts w:ascii="Renfrewshire Council Logo" w:hAnsi="Renfrewshire Council Logo"/>
          <w:color w:val="FFFFFF" w:themeColor="background1"/>
          <w:sz w:val="96"/>
          <w:szCs w:val="96"/>
        </w:rPr>
        <w:t></w:t>
      </w:r>
      <w:r w:rsidRPr="00190875">
        <w:rPr>
          <w:rFonts w:ascii="Renfrewshire Council Logo" w:hAnsi="Renfrewshire Council Logo"/>
          <w:color w:val="FFFFFF" w:themeColor="background1"/>
          <w:sz w:val="96"/>
          <w:szCs w:val="96"/>
        </w:rPr>
        <w:t></w:t>
      </w:r>
      <w:r w:rsidRPr="00190875">
        <w:rPr>
          <w:rFonts w:ascii="Renfrewshire Council Logo" w:hAnsi="Renfrewshire Council Logo"/>
          <w:color w:val="FFFFFF" w:themeColor="background1"/>
          <w:sz w:val="96"/>
          <w:szCs w:val="96"/>
        </w:rPr>
        <w:t></w:t>
      </w:r>
    </w:p>
    <w:p w14:paraId="0807105A" w14:textId="70D43D2E" w:rsidR="000B42CF" w:rsidRPr="002225A9" w:rsidRDefault="00C6516A" w:rsidP="000B42CF">
      <w:pPr>
        <w:rPr>
          <w:rFonts w:ascii="Calibri" w:hAnsi="Calibri"/>
        </w:rPr>
      </w:pPr>
      <w:r>
        <w:rPr>
          <w:rFonts w:ascii="Calibri" w:hAnsi="Calibri"/>
        </w:rPr>
        <w:br w:type="page"/>
      </w:r>
    </w:p>
    <w:tbl>
      <w:tblPr>
        <w:tblStyle w:val="TableGrid"/>
        <w:tblW w:w="0" w:type="auto"/>
        <w:tblLook w:val="04A0" w:firstRow="1" w:lastRow="0" w:firstColumn="1" w:lastColumn="0" w:noHBand="0" w:noVBand="1"/>
      </w:tblPr>
      <w:tblGrid>
        <w:gridCol w:w="9010"/>
      </w:tblGrid>
      <w:tr w:rsidR="000B42CF" w:rsidRPr="000B42CF" w14:paraId="2D0F4277" w14:textId="77777777" w:rsidTr="00CD17DE">
        <w:trPr>
          <w:trHeight w:val="456"/>
        </w:trPr>
        <w:tc>
          <w:tcPr>
            <w:tcW w:w="9010" w:type="dxa"/>
            <w:tcBorders>
              <w:bottom w:val="single" w:sz="4" w:space="0" w:color="auto"/>
            </w:tcBorders>
            <w:shd w:val="clear" w:color="auto" w:fill="631AEB" w:themeFill="accent5" w:themeFillShade="BF"/>
          </w:tcPr>
          <w:p w14:paraId="14E11323" w14:textId="77777777" w:rsidR="000B42CF" w:rsidRPr="000B42CF" w:rsidRDefault="000B42CF" w:rsidP="005A6785">
            <w:pPr>
              <w:jc w:val="center"/>
              <w:rPr>
                <w:rFonts w:ascii="Calibri" w:hAnsi="Calibri" w:cstheme="minorHAnsi"/>
                <w:i/>
                <w:iCs/>
              </w:rPr>
            </w:pPr>
          </w:p>
          <w:p w14:paraId="19A7E781" w14:textId="416D9696" w:rsidR="000B42CF" w:rsidRPr="000B42CF" w:rsidRDefault="004609C7" w:rsidP="005A6785">
            <w:pPr>
              <w:jc w:val="center"/>
              <w:rPr>
                <w:rFonts w:ascii="Calibri" w:hAnsi="Calibri" w:cstheme="minorHAnsi"/>
                <w:b/>
                <w:i/>
                <w:iCs/>
                <w:color w:val="FFFFFF" w:themeColor="background1"/>
                <w:sz w:val="32"/>
                <w:szCs w:val="32"/>
              </w:rPr>
            </w:pPr>
            <w:r>
              <w:rPr>
                <w:rFonts w:ascii="Calibri" w:hAnsi="Calibri" w:cstheme="minorHAnsi"/>
                <w:b/>
                <w:i/>
                <w:iCs/>
                <w:color w:val="FFFFFF" w:themeColor="background1"/>
                <w:sz w:val="32"/>
                <w:szCs w:val="32"/>
              </w:rPr>
              <w:t>Useful links</w:t>
            </w:r>
          </w:p>
          <w:p w14:paraId="596905C5" w14:textId="77777777" w:rsidR="000B42CF" w:rsidRPr="000B42CF" w:rsidRDefault="000B42CF" w:rsidP="005A6785">
            <w:pPr>
              <w:jc w:val="center"/>
              <w:rPr>
                <w:rFonts w:ascii="Calibri" w:hAnsi="Calibri" w:cstheme="minorHAnsi"/>
                <w:i/>
                <w:iCs/>
              </w:rPr>
            </w:pPr>
          </w:p>
        </w:tc>
      </w:tr>
      <w:tr w:rsidR="000B42CF" w:rsidRPr="002225A9" w14:paraId="6360062E" w14:textId="77777777" w:rsidTr="005A6785">
        <w:tc>
          <w:tcPr>
            <w:tcW w:w="9010" w:type="dxa"/>
            <w:shd w:val="clear" w:color="auto" w:fill="C2A6F7" w:themeFill="accent5" w:themeFillTint="99"/>
          </w:tcPr>
          <w:p w14:paraId="3D759849" w14:textId="77777777" w:rsidR="000B42CF" w:rsidRPr="002225A9" w:rsidRDefault="000B42CF" w:rsidP="000B42CF">
            <w:pPr>
              <w:pStyle w:val="ListParagraph"/>
              <w:numPr>
                <w:ilvl w:val="0"/>
                <w:numId w:val="17"/>
              </w:numPr>
              <w:rPr>
                <w:rFonts w:ascii="Calibri" w:hAnsi="Calibri" w:cstheme="minorHAnsi"/>
                <w:color w:val="FFFFFF" w:themeColor="background1"/>
                <w:sz w:val="28"/>
                <w:szCs w:val="28"/>
              </w:rPr>
            </w:pPr>
            <w:r w:rsidRPr="002225A9">
              <w:rPr>
                <w:rFonts w:ascii="Calibri" w:hAnsi="Calibri" w:cstheme="minorHAnsi"/>
                <w:color w:val="FFFFFF" w:themeColor="background1"/>
                <w:sz w:val="28"/>
                <w:szCs w:val="28"/>
              </w:rPr>
              <w:t>Ideas for visual timetables and charts</w:t>
            </w:r>
          </w:p>
        </w:tc>
      </w:tr>
      <w:tr w:rsidR="000B42CF" w:rsidRPr="002225A9" w14:paraId="04C6E882" w14:textId="77777777" w:rsidTr="005A6785">
        <w:tc>
          <w:tcPr>
            <w:tcW w:w="9010" w:type="dxa"/>
            <w:tcBorders>
              <w:bottom w:val="single" w:sz="4" w:space="0" w:color="auto"/>
            </w:tcBorders>
          </w:tcPr>
          <w:p w14:paraId="7CDE646C" w14:textId="77777777" w:rsidR="004609C7" w:rsidRPr="004609C7" w:rsidRDefault="004609C7" w:rsidP="004609C7">
            <w:pPr>
              <w:pStyle w:val="ListParagraph"/>
              <w:rPr>
                <w:rFonts w:ascii="Calibri" w:hAnsi="Calibri" w:cstheme="minorHAnsi"/>
                <w:b/>
                <w:color w:val="000000" w:themeColor="text1"/>
                <w:sz w:val="22"/>
                <w:szCs w:val="22"/>
              </w:rPr>
            </w:pPr>
          </w:p>
          <w:p w14:paraId="449F6B88" w14:textId="2CF2E23F" w:rsidR="000B42CF" w:rsidRPr="004609C7" w:rsidRDefault="000B42CF" w:rsidP="000B42CF">
            <w:pPr>
              <w:pStyle w:val="ListParagraph"/>
              <w:numPr>
                <w:ilvl w:val="0"/>
                <w:numId w:val="14"/>
              </w:numPr>
              <w:rPr>
                <w:rFonts w:ascii="Calibri" w:hAnsi="Calibri" w:cstheme="minorHAnsi"/>
                <w:b/>
                <w:color w:val="000000" w:themeColor="text1"/>
                <w:sz w:val="22"/>
                <w:szCs w:val="22"/>
              </w:rPr>
            </w:pPr>
            <w:r w:rsidRPr="004609C7">
              <w:rPr>
                <w:rFonts w:ascii="Calibri" w:hAnsi="Calibri" w:cstheme="minorHAnsi"/>
                <w:color w:val="000000" w:themeColor="text1"/>
                <w:sz w:val="22"/>
                <w:szCs w:val="22"/>
              </w:rPr>
              <w:t xml:space="preserve">There are lots of examples on the internet of visual timetables. Key search words to use might be </w:t>
            </w:r>
            <w:r w:rsidRPr="004609C7">
              <w:rPr>
                <w:rFonts w:ascii="Calibri" w:hAnsi="Calibri" w:cstheme="minorHAnsi"/>
                <w:b/>
                <w:color w:val="000000" w:themeColor="text1"/>
                <w:sz w:val="22"/>
                <w:szCs w:val="22"/>
              </w:rPr>
              <w:t>‘kids lockdown timetable images’.</w:t>
            </w:r>
          </w:p>
          <w:p w14:paraId="32ED21BD" w14:textId="77777777" w:rsidR="000B42CF" w:rsidRPr="004609C7" w:rsidRDefault="000B42CF" w:rsidP="005A6785">
            <w:pPr>
              <w:pStyle w:val="ListParagraph"/>
              <w:rPr>
                <w:rFonts w:ascii="Calibri" w:hAnsi="Calibri" w:cstheme="minorHAnsi"/>
                <w:color w:val="000000" w:themeColor="text1"/>
                <w:sz w:val="22"/>
                <w:szCs w:val="22"/>
              </w:rPr>
            </w:pPr>
            <w:r w:rsidRPr="004609C7">
              <w:rPr>
                <w:rFonts w:ascii="Calibri" w:hAnsi="Calibri" w:cstheme="minorHAnsi"/>
                <w:color w:val="000000" w:themeColor="text1"/>
                <w:sz w:val="22"/>
                <w:szCs w:val="22"/>
              </w:rPr>
              <w:t xml:space="preserve">The ones you make will be entirely personal for you family. </w:t>
            </w:r>
          </w:p>
          <w:p w14:paraId="4E3427A0" w14:textId="77777777" w:rsidR="000B42CF" w:rsidRPr="004609C7" w:rsidRDefault="000B42CF" w:rsidP="005A6785">
            <w:pPr>
              <w:pStyle w:val="ListParagraph"/>
              <w:rPr>
                <w:rFonts w:ascii="Calibri" w:hAnsi="Calibri" w:cstheme="minorHAnsi"/>
                <w:color w:val="000000" w:themeColor="text1"/>
                <w:sz w:val="22"/>
                <w:szCs w:val="22"/>
              </w:rPr>
            </w:pPr>
          </w:p>
          <w:p w14:paraId="41E10868" w14:textId="77777777" w:rsidR="000B42CF" w:rsidRPr="004609C7" w:rsidRDefault="000B42CF" w:rsidP="000B42CF">
            <w:pPr>
              <w:pStyle w:val="ListParagraph"/>
              <w:numPr>
                <w:ilvl w:val="0"/>
                <w:numId w:val="14"/>
              </w:numPr>
              <w:rPr>
                <w:rFonts w:ascii="Calibri" w:hAnsi="Calibri" w:cstheme="minorHAnsi"/>
                <w:color w:val="000000" w:themeColor="text1"/>
                <w:sz w:val="22"/>
                <w:szCs w:val="22"/>
              </w:rPr>
            </w:pPr>
            <w:r w:rsidRPr="004609C7">
              <w:rPr>
                <w:rFonts w:ascii="Calibri" w:hAnsi="Calibri" w:cstheme="minorHAnsi"/>
                <w:color w:val="000000" w:themeColor="text1"/>
                <w:sz w:val="22"/>
                <w:szCs w:val="22"/>
              </w:rPr>
              <w:t>For young people with ASD it’s especially helpful to have a visual display, with the day broken up into sections. You can have fixed activities such as getting up time, getting ready, breakfast,  etc. Post-it notes are good for filling up other spaces.</w:t>
            </w:r>
          </w:p>
          <w:p w14:paraId="710C4B1B" w14:textId="77777777" w:rsidR="000B42CF" w:rsidRPr="004609C7" w:rsidRDefault="000B42CF" w:rsidP="005A6785">
            <w:pPr>
              <w:pStyle w:val="ListParagraph"/>
              <w:rPr>
                <w:rFonts w:ascii="Calibri" w:hAnsi="Calibri" w:cstheme="minorHAnsi"/>
                <w:color w:val="000000" w:themeColor="text1"/>
                <w:sz w:val="22"/>
                <w:szCs w:val="22"/>
              </w:rPr>
            </w:pPr>
            <w:r w:rsidRPr="004609C7">
              <w:rPr>
                <w:rFonts w:ascii="Calibri" w:hAnsi="Calibri" w:cstheme="minorHAnsi"/>
                <w:b/>
                <w:i/>
                <w:color w:val="000000" w:themeColor="text1"/>
                <w:sz w:val="22"/>
                <w:szCs w:val="22"/>
              </w:rPr>
              <w:t xml:space="preserve"> ‘Sparklebox’</w:t>
            </w:r>
            <w:r w:rsidRPr="004609C7">
              <w:rPr>
                <w:rFonts w:ascii="Calibri" w:hAnsi="Calibri" w:cstheme="minorHAnsi"/>
                <w:color w:val="000000" w:themeColor="text1"/>
                <w:sz w:val="22"/>
                <w:szCs w:val="22"/>
              </w:rPr>
              <w:t xml:space="preserve"> contains lots of pictures that can be downloaded (see below). </w:t>
            </w:r>
          </w:p>
          <w:p w14:paraId="3FE7A80C" w14:textId="139B1D23" w:rsidR="000B42CF" w:rsidRPr="004609C7" w:rsidRDefault="000439CF" w:rsidP="00C6516A">
            <w:pPr>
              <w:ind w:left="720"/>
              <w:rPr>
                <w:rStyle w:val="Hyperlink"/>
                <w:rFonts w:ascii="Calibri" w:hAnsi="Calibri" w:cstheme="minorHAnsi"/>
                <w:color w:val="000000" w:themeColor="text1"/>
                <w:sz w:val="22"/>
                <w:szCs w:val="22"/>
              </w:rPr>
            </w:pPr>
            <w:hyperlink r:id="rId8" w:history="1">
              <w:r w:rsidR="00C6516A" w:rsidRPr="004609C7">
                <w:rPr>
                  <w:rStyle w:val="Hyperlink"/>
                  <w:rFonts w:ascii="Calibri" w:hAnsi="Calibri" w:cstheme="minorHAnsi"/>
                  <w:sz w:val="22"/>
                  <w:szCs w:val="22"/>
                </w:rPr>
                <w:t>https://www.sparklebox.co.uk/class-management/routines-organisation/visual-timetable/daily-timetable.html</w:t>
              </w:r>
            </w:hyperlink>
          </w:p>
          <w:p w14:paraId="3526B7CA" w14:textId="77777777" w:rsidR="000B42CF" w:rsidRPr="004609C7" w:rsidRDefault="000B42CF" w:rsidP="005A6785">
            <w:pPr>
              <w:ind w:left="720"/>
              <w:rPr>
                <w:rStyle w:val="Hyperlink"/>
                <w:rFonts w:ascii="Calibri" w:hAnsi="Calibri" w:cstheme="minorHAnsi"/>
                <w:color w:val="000000" w:themeColor="text1"/>
                <w:sz w:val="22"/>
                <w:szCs w:val="22"/>
              </w:rPr>
            </w:pPr>
          </w:p>
          <w:p w14:paraId="3A10EBEC" w14:textId="0F2C4CE0" w:rsidR="000B42CF" w:rsidRPr="004609C7" w:rsidRDefault="000B42CF" w:rsidP="005A6785">
            <w:pPr>
              <w:pStyle w:val="ListParagraph"/>
              <w:numPr>
                <w:ilvl w:val="0"/>
                <w:numId w:val="14"/>
              </w:numPr>
              <w:rPr>
                <w:rFonts w:ascii="Calibri" w:hAnsi="Calibri" w:cstheme="minorHAnsi"/>
                <w:color w:val="000000" w:themeColor="text1"/>
                <w:sz w:val="22"/>
                <w:szCs w:val="22"/>
              </w:rPr>
            </w:pPr>
            <w:r w:rsidRPr="004609C7">
              <w:rPr>
                <w:rFonts w:ascii="Calibri" w:hAnsi="Calibri" w:cstheme="minorHAnsi"/>
                <w:color w:val="000000" w:themeColor="text1"/>
                <w:sz w:val="22"/>
                <w:szCs w:val="22"/>
              </w:rPr>
              <w:t>The ‘</w:t>
            </w:r>
            <w:r w:rsidRPr="004609C7">
              <w:rPr>
                <w:rFonts w:ascii="Calibri" w:hAnsi="Calibri" w:cstheme="minorHAnsi"/>
                <w:b/>
                <w:i/>
                <w:color w:val="000000" w:themeColor="text1"/>
                <w:sz w:val="22"/>
                <w:szCs w:val="22"/>
              </w:rPr>
              <w:t>School Closure Toolkit’</w:t>
            </w:r>
            <w:r w:rsidRPr="004609C7">
              <w:rPr>
                <w:rFonts w:ascii="Calibri" w:hAnsi="Calibri" w:cstheme="minorHAnsi"/>
                <w:color w:val="000000" w:themeColor="text1"/>
                <w:sz w:val="22"/>
                <w:szCs w:val="22"/>
              </w:rPr>
              <w:t xml:space="preserve"> developed by the Illinois partnership is another good source of pictures and ideas. This is a toolkit that has been developed for children with autism to use during the COVID-19 school closures. However it is a valuable resource that can be used to support parents to structure any child’s day at home. </w:t>
            </w:r>
          </w:p>
          <w:p w14:paraId="3637948D" w14:textId="77777777" w:rsidR="000B42CF" w:rsidRPr="004609C7" w:rsidRDefault="000439CF" w:rsidP="005A6785">
            <w:pPr>
              <w:ind w:left="720"/>
              <w:rPr>
                <w:rFonts w:ascii="Calibri" w:hAnsi="Calibri" w:cstheme="minorHAnsi"/>
                <w:color w:val="000000" w:themeColor="text1"/>
                <w:sz w:val="22"/>
                <w:szCs w:val="22"/>
              </w:rPr>
            </w:pPr>
            <w:hyperlink r:id="rId9" w:history="1">
              <w:r w:rsidR="000B42CF" w:rsidRPr="004609C7">
                <w:rPr>
                  <w:rStyle w:val="Hyperlink"/>
                  <w:rFonts w:ascii="Calibri" w:hAnsi="Calibri" w:cstheme="minorHAnsi"/>
                  <w:color w:val="000000" w:themeColor="text1"/>
                  <w:sz w:val="22"/>
                  <w:szCs w:val="22"/>
                </w:rPr>
                <w:t>http://l.ead.me/bbTE3n?trackSharing=1&amp;fbclid=IwAR1hah84nonxVeg47As8inEHwxxQJLkpxE8NPJhZ_uGyFyC-erUM5G40eZw</w:t>
              </w:r>
            </w:hyperlink>
          </w:p>
          <w:p w14:paraId="0D4ABA92" w14:textId="77777777" w:rsidR="000B42CF" w:rsidRPr="004609C7" w:rsidRDefault="000B42CF" w:rsidP="005A6785">
            <w:pPr>
              <w:rPr>
                <w:rFonts w:ascii="Calibri" w:hAnsi="Calibri" w:cstheme="minorHAnsi"/>
                <w:color w:val="000000" w:themeColor="text1"/>
                <w:sz w:val="22"/>
                <w:szCs w:val="22"/>
              </w:rPr>
            </w:pPr>
          </w:p>
          <w:p w14:paraId="79028EFE" w14:textId="04B9545F" w:rsidR="000B42CF" w:rsidRPr="004609C7" w:rsidRDefault="000B42CF" w:rsidP="000B42CF">
            <w:pPr>
              <w:pStyle w:val="ListParagraph"/>
              <w:numPr>
                <w:ilvl w:val="0"/>
                <w:numId w:val="14"/>
              </w:numPr>
              <w:rPr>
                <w:rFonts w:ascii="Calibri" w:hAnsi="Calibri" w:cstheme="minorHAnsi"/>
                <w:color w:val="000000" w:themeColor="text1"/>
                <w:sz w:val="22"/>
                <w:szCs w:val="22"/>
              </w:rPr>
            </w:pPr>
            <w:r w:rsidRPr="004609C7">
              <w:rPr>
                <w:rFonts w:ascii="Calibri" w:hAnsi="Calibri" w:cstheme="minorHAnsi"/>
                <w:b/>
                <w:i/>
                <w:color w:val="000000" w:themeColor="text1"/>
                <w:sz w:val="22"/>
                <w:szCs w:val="22"/>
              </w:rPr>
              <w:t>‘Priceless Parenting’</w:t>
            </w:r>
            <w:r w:rsidRPr="004609C7">
              <w:rPr>
                <w:rFonts w:ascii="Calibri" w:hAnsi="Calibri" w:cstheme="minorHAnsi"/>
                <w:color w:val="000000" w:themeColor="text1"/>
                <w:sz w:val="22"/>
                <w:szCs w:val="22"/>
              </w:rPr>
              <w:t xml:space="preserve"> is great source of free printable charts for children and parents.</w:t>
            </w:r>
          </w:p>
          <w:p w14:paraId="7234AABE" w14:textId="77777777" w:rsidR="000B42CF" w:rsidRPr="004609C7" w:rsidRDefault="000439CF" w:rsidP="005A6785">
            <w:pPr>
              <w:ind w:left="720"/>
              <w:rPr>
                <w:rStyle w:val="Hyperlink"/>
                <w:rFonts w:ascii="Calibri" w:hAnsi="Calibri" w:cstheme="minorHAnsi"/>
                <w:color w:val="000000" w:themeColor="text1"/>
                <w:sz w:val="22"/>
                <w:szCs w:val="22"/>
              </w:rPr>
            </w:pPr>
            <w:hyperlink r:id="rId10" w:history="1">
              <w:r w:rsidR="000B42CF" w:rsidRPr="004609C7">
                <w:rPr>
                  <w:rStyle w:val="Hyperlink"/>
                  <w:rFonts w:ascii="Calibri" w:hAnsi="Calibri" w:cstheme="minorHAnsi"/>
                  <w:color w:val="000000" w:themeColor="text1"/>
                  <w:sz w:val="22"/>
                  <w:szCs w:val="22"/>
                </w:rPr>
                <w:t>https://www.pricelessparenting.com/chart-for-kids</w:t>
              </w:r>
            </w:hyperlink>
          </w:p>
          <w:p w14:paraId="6987409E" w14:textId="77777777" w:rsidR="000B42CF" w:rsidRPr="004609C7" w:rsidRDefault="000B42CF" w:rsidP="005A6785">
            <w:pPr>
              <w:rPr>
                <w:rFonts w:ascii="Calibri" w:hAnsi="Calibri" w:cstheme="minorHAnsi"/>
                <w:color w:val="000000" w:themeColor="text1"/>
                <w:sz w:val="22"/>
                <w:szCs w:val="22"/>
              </w:rPr>
            </w:pPr>
          </w:p>
        </w:tc>
      </w:tr>
      <w:tr w:rsidR="000B42CF" w:rsidRPr="002225A9" w14:paraId="70A1AC38" w14:textId="77777777" w:rsidTr="005A6785">
        <w:tc>
          <w:tcPr>
            <w:tcW w:w="9010" w:type="dxa"/>
            <w:shd w:val="clear" w:color="auto" w:fill="C2A6F7" w:themeFill="accent5" w:themeFillTint="99"/>
          </w:tcPr>
          <w:p w14:paraId="5DD28769" w14:textId="77777777" w:rsidR="000B42CF" w:rsidRPr="002225A9" w:rsidRDefault="000B42CF" w:rsidP="000B42CF">
            <w:pPr>
              <w:pStyle w:val="ListParagraph"/>
              <w:numPr>
                <w:ilvl w:val="0"/>
                <w:numId w:val="17"/>
              </w:numPr>
              <w:rPr>
                <w:rFonts w:ascii="Calibri" w:hAnsi="Calibri" w:cstheme="minorHAnsi"/>
                <w:color w:val="FFFFFF" w:themeColor="background1"/>
                <w:sz w:val="28"/>
                <w:szCs w:val="28"/>
              </w:rPr>
            </w:pPr>
            <w:r w:rsidRPr="002225A9">
              <w:rPr>
                <w:rFonts w:ascii="Calibri" w:hAnsi="Calibri" w:cstheme="minorHAnsi"/>
                <w:color w:val="FFFFFF" w:themeColor="background1"/>
                <w:sz w:val="28"/>
                <w:szCs w:val="28"/>
              </w:rPr>
              <w:t>Calming and Mindfulness Ideas</w:t>
            </w:r>
          </w:p>
        </w:tc>
      </w:tr>
      <w:tr w:rsidR="000B42CF" w:rsidRPr="002225A9" w14:paraId="6CC5316F" w14:textId="77777777" w:rsidTr="005A6785">
        <w:tc>
          <w:tcPr>
            <w:tcW w:w="9010" w:type="dxa"/>
            <w:tcBorders>
              <w:bottom w:val="single" w:sz="4" w:space="0" w:color="auto"/>
            </w:tcBorders>
          </w:tcPr>
          <w:p w14:paraId="0558E1D3" w14:textId="77777777" w:rsidR="000B42CF" w:rsidRPr="004609C7" w:rsidRDefault="000B42CF" w:rsidP="000B42CF">
            <w:pPr>
              <w:pStyle w:val="ListParagraph"/>
              <w:numPr>
                <w:ilvl w:val="0"/>
                <w:numId w:val="15"/>
              </w:numPr>
              <w:rPr>
                <w:rFonts w:ascii="Calibri" w:hAnsi="Calibri" w:cstheme="minorHAnsi"/>
                <w:color w:val="000000" w:themeColor="text1"/>
                <w:sz w:val="22"/>
                <w:szCs w:val="22"/>
              </w:rPr>
            </w:pPr>
            <w:r w:rsidRPr="004609C7">
              <w:rPr>
                <w:rFonts w:ascii="Calibri" w:hAnsi="Calibri" w:cstheme="minorHAnsi"/>
                <w:b/>
                <w:color w:val="000000" w:themeColor="text1"/>
                <w:sz w:val="22"/>
                <w:szCs w:val="22"/>
              </w:rPr>
              <w:t>Mindfulness or Calm down jars</w:t>
            </w:r>
            <w:r w:rsidRPr="004609C7">
              <w:rPr>
                <w:rFonts w:ascii="Calibri" w:hAnsi="Calibri" w:cstheme="minorHAnsi"/>
                <w:color w:val="000000" w:themeColor="text1"/>
                <w:sz w:val="22"/>
                <w:szCs w:val="22"/>
              </w:rPr>
              <w:t xml:space="preserve">. The idea is that when you are feeling anxious, or upset, your mind/thoughts/emotions are swirling around. Just like the glitter in the jar when you shake it up. Sitting and watching the glitter as it settled helps to settle your thoughts feelings and emotions – it helps to create calm. </w:t>
            </w:r>
          </w:p>
          <w:p w14:paraId="3DDC0A55" w14:textId="77777777" w:rsidR="000B42CF" w:rsidRPr="004609C7" w:rsidRDefault="000B42CF" w:rsidP="005A6785">
            <w:pPr>
              <w:pStyle w:val="ListParagraph"/>
              <w:rPr>
                <w:rFonts w:ascii="Calibri" w:hAnsi="Calibri" w:cstheme="minorHAnsi"/>
                <w:color w:val="000000" w:themeColor="text1"/>
                <w:sz w:val="22"/>
                <w:szCs w:val="22"/>
              </w:rPr>
            </w:pPr>
          </w:p>
          <w:p w14:paraId="3D853EF0" w14:textId="77777777" w:rsidR="000B42CF" w:rsidRPr="004609C7" w:rsidRDefault="000B42CF" w:rsidP="005A6785">
            <w:pPr>
              <w:ind w:left="720"/>
              <w:rPr>
                <w:rFonts w:ascii="Calibri" w:hAnsi="Calibri" w:cstheme="minorHAnsi"/>
                <w:color w:val="000000" w:themeColor="text1"/>
                <w:sz w:val="22"/>
                <w:szCs w:val="22"/>
              </w:rPr>
            </w:pPr>
            <w:r w:rsidRPr="004609C7">
              <w:rPr>
                <w:rFonts w:ascii="Calibri" w:hAnsi="Calibri" w:cstheme="minorHAnsi"/>
                <w:color w:val="000000" w:themeColor="text1"/>
                <w:sz w:val="22"/>
                <w:szCs w:val="22"/>
              </w:rPr>
              <w:t>You need:</w:t>
            </w:r>
          </w:p>
          <w:p w14:paraId="3BCC51C8" w14:textId="77777777" w:rsidR="000B42CF" w:rsidRPr="004609C7" w:rsidRDefault="000B42CF" w:rsidP="005A6785">
            <w:pPr>
              <w:ind w:left="720"/>
              <w:rPr>
                <w:rFonts w:ascii="Calibri" w:hAnsi="Calibri" w:cstheme="minorHAnsi"/>
                <w:color w:val="000000" w:themeColor="text1"/>
                <w:sz w:val="22"/>
                <w:szCs w:val="22"/>
              </w:rPr>
            </w:pPr>
            <w:r w:rsidRPr="004609C7">
              <w:rPr>
                <w:rFonts w:ascii="Calibri" w:hAnsi="Calibri" w:cstheme="minorHAnsi"/>
                <w:color w:val="000000" w:themeColor="text1"/>
                <w:sz w:val="22"/>
                <w:szCs w:val="22"/>
              </w:rPr>
              <w:t>a clear container with a lid</w:t>
            </w:r>
          </w:p>
          <w:p w14:paraId="286A4245" w14:textId="77777777" w:rsidR="000B42CF" w:rsidRPr="004609C7" w:rsidRDefault="000B42CF" w:rsidP="005A6785">
            <w:pPr>
              <w:ind w:left="720"/>
              <w:rPr>
                <w:rFonts w:ascii="Calibri" w:hAnsi="Calibri" w:cstheme="minorHAnsi"/>
                <w:color w:val="000000" w:themeColor="text1"/>
                <w:sz w:val="22"/>
                <w:szCs w:val="22"/>
              </w:rPr>
            </w:pPr>
            <w:r w:rsidRPr="004609C7">
              <w:rPr>
                <w:rFonts w:ascii="Calibri" w:hAnsi="Calibri" w:cstheme="minorHAnsi"/>
                <w:color w:val="000000" w:themeColor="text1"/>
                <w:sz w:val="22"/>
                <w:szCs w:val="22"/>
              </w:rPr>
              <w:t>some glitter (some people adds stars or beads)</w:t>
            </w:r>
          </w:p>
          <w:p w14:paraId="0F7D1807" w14:textId="77777777" w:rsidR="000B42CF" w:rsidRPr="004609C7" w:rsidRDefault="000B42CF" w:rsidP="005A6785">
            <w:pPr>
              <w:ind w:left="720"/>
              <w:rPr>
                <w:rFonts w:ascii="Calibri" w:hAnsi="Calibri" w:cstheme="minorHAnsi"/>
                <w:color w:val="000000" w:themeColor="text1"/>
                <w:sz w:val="22"/>
                <w:szCs w:val="22"/>
              </w:rPr>
            </w:pPr>
            <w:r w:rsidRPr="004609C7">
              <w:rPr>
                <w:rFonts w:ascii="Calibri" w:hAnsi="Calibri" w:cstheme="minorHAnsi"/>
                <w:color w:val="000000" w:themeColor="text1"/>
                <w:sz w:val="22"/>
                <w:szCs w:val="22"/>
              </w:rPr>
              <w:t xml:space="preserve">water with something to make it slightly viscous such as clear glue, or baby oil (optional), some food colouring (optional). </w:t>
            </w:r>
          </w:p>
          <w:p w14:paraId="4D0F788B" w14:textId="77777777" w:rsidR="000B42CF" w:rsidRPr="004609C7" w:rsidRDefault="000B42CF" w:rsidP="005A6785">
            <w:pPr>
              <w:ind w:left="720"/>
              <w:rPr>
                <w:rFonts w:ascii="Calibri" w:hAnsi="Calibri" w:cstheme="minorHAnsi"/>
                <w:color w:val="000000" w:themeColor="text1"/>
                <w:sz w:val="22"/>
                <w:szCs w:val="22"/>
              </w:rPr>
            </w:pPr>
            <w:r w:rsidRPr="004609C7">
              <w:rPr>
                <w:rFonts w:ascii="Calibri" w:hAnsi="Calibri" w:cstheme="minorHAnsi"/>
                <w:color w:val="000000" w:themeColor="text1"/>
                <w:sz w:val="22"/>
                <w:szCs w:val="22"/>
              </w:rPr>
              <w:t xml:space="preserve">Experiment to find the best method for you. </w:t>
            </w:r>
          </w:p>
          <w:p w14:paraId="65904895" w14:textId="77777777" w:rsidR="000B42CF" w:rsidRPr="004609C7" w:rsidRDefault="000B42CF" w:rsidP="005A6785">
            <w:pPr>
              <w:rPr>
                <w:rFonts w:ascii="Calibri" w:hAnsi="Calibri" w:cstheme="minorHAnsi"/>
                <w:color w:val="000000" w:themeColor="text1"/>
                <w:sz w:val="22"/>
                <w:szCs w:val="22"/>
              </w:rPr>
            </w:pPr>
          </w:p>
          <w:p w14:paraId="6B3D5F08" w14:textId="77777777" w:rsidR="000B42CF" w:rsidRPr="004609C7" w:rsidRDefault="000439CF" w:rsidP="005A6785">
            <w:pPr>
              <w:ind w:left="720"/>
              <w:rPr>
                <w:rFonts w:ascii="Calibri" w:hAnsi="Calibri" w:cstheme="minorHAnsi"/>
                <w:color w:val="000000" w:themeColor="text1"/>
                <w:sz w:val="22"/>
                <w:szCs w:val="22"/>
              </w:rPr>
            </w:pPr>
            <w:hyperlink r:id="rId11" w:history="1">
              <w:r w:rsidR="000B42CF" w:rsidRPr="004609C7">
                <w:rPr>
                  <w:rStyle w:val="Hyperlink"/>
                  <w:rFonts w:ascii="Calibri" w:hAnsi="Calibri" w:cstheme="minorHAnsi"/>
                  <w:color w:val="000000" w:themeColor="text1"/>
                  <w:sz w:val="22"/>
                  <w:szCs w:val="22"/>
                </w:rPr>
                <w:t>https://heartmindkids.com/how-to-make-a-glitter-jar-for-mindfulness/</w:t>
              </w:r>
            </w:hyperlink>
          </w:p>
          <w:p w14:paraId="2C73AD1E" w14:textId="77777777" w:rsidR="000B42CF" w:rsidRPr="002225A9" w:rsidRDefault="000B42CF" w:rsidP="005A6785">
            <w:pPr>
              <w:rPr>
                <w:rFonts w:ascii="Calibri" w:hAnsi="Calibri" w:cstheme="minorHAnsi"/>
              </w:rPr>
            </w:pPr>
          </w:p>
        </w:tc>
      </w:tr>
      <w:tr w:rsidR="000B42CF" w:rsidRPr="002225A9" w14:paraId="664A7BDB" w14:textId="77777777" w:rsidTr="005A6785">
        <w:tc>
          <w:tcPr>
            <w:tcW w:w="9010" w:type="dxa"/>
            <w:shd w:val="clear" w:color="auto" w:fill="C2A6F7" w:themeFill="accent5" w:themeFillTint="99"/>
          </w:tcPr>
          <w:p w14:paraId="640671D9" w14:textId="77777777" w:rsidR="000B42CF" w:rsidRPr="002225A9" w:rsidRDefault="000B42CF" w:rsidP="000B42CF">
            <w:pPr>
              <w:pStyle w:val="ListParagraph"/>
              <w:numPr>
                <w:ilvl w:val="0"/>
                <w:numId w:val="17"/>
              </w:numPr>
              <w:rPr>
                <w:rFonts w:ascii="Calibri" w:hAnsi="Calibri" w:cstheme="minorHAnsi"/>
                <w:color w:val="FFFFFF" w:themeColor="background1"/>
                <w:sz w:val="28"/>
                <w:szCs w:val="28"/>
              </w:rPr>
            </w:pPr>
            <w:r w:rsidRPr="002225A9">
              <w:rPr>
                <w:rFonts w:ascii="Calibri" w:hAnsi="Calibri" w:cstheme="minorHAnsi"/>
                <w:color w:val="FFFFFF" w:themeColor="background1"/>
                <w:sz w:val="28"/>
                <w:szCs w:val="28"/>
              </w:rPr>
              <w:t>Supporting Anxiety</w:t>
            </w:r>
          </w:p>
        </w:tc>
      </w:tr>
      <w:tr w:rsidR="000B42CF" w:rsidRPr="002225A9" w14:paraId="6D24E1ED" w14:textId="77777777" w:rsidTr="005A6785">
        <w:tc>
          <w:tcPr>
            <w:tcW w:w="9010" w:type="dxa"/>
            <w:tcBorders>
              <w:bottom w:val="single" w:sz="4" w:space="0" w:color="auto"/>
            </w:tcBorders>
          </w:tcPr>
          <w:p w14:paraId="527E5B39" w14:textId="77777777" w:rsidR="000B42CF" w:rsidRPr="004609C7" w:rsidRDefault="000B42CF" w:rsidP="005A6785">
            <w:pPr>
              <w:pStyle w:val="ListParagraph"/>
              <w:rPr>
                <w:rFonts w:ascii="Calibri" w:hAnsi="Calibri" w:cstheme="minorHAnsi"/>
                <w:color w:val="000000" w:themeColor="text1"/>
                <w:sz w:val="22"/>
                <w:szCs w:val="22"/>
              </w:rPr>
            </w:pPr>
          </w:p>
          <w:p w14:paraId="547E6B4E" w14:textId="77777777" w:rsidR="000B42CF" w:rsidRPr="004609C7" w:rsidRDefault="000B42CF" w:rsidP="000B42CF">
            <w:pPr>
              <w:pStyle w:val="ListParagraph"/>
              <w:numPr>
                <w:ilvl w:val="0"/>
                <w:numId w:val="19"/>
              </w:numPr>
              <w:rPr>
                <w:rFonts w:ascii="Calibri" w:hAnsi="Calibri" w:cstheme="minorHAnsi"/>
                <w:color w:val="000000" w:themeColor="text1"/>
                <w:sz w:val="22"/>
                <w:szCs w:val="22"/>
              </w:rPr>
            </w:pPr>
            <w:r w:rsidRPr="004609C7">
              <w:rPr>
                <w:rFonts w:ascii="Calibri" w:hAnsi="Calibri" w:cstheme="minorHAnsi"/>
                <w:color w:val="000000" w:themeColor="text1"/>
                <w:sz w:val="22"/>
                <w:szCs w:val="22"/>
              </w:rPr>
              <w:t xml:space="preserve">General </w:t>
            </w:r>
            <w:r w:rsidRPr="004609C7">
              <w:rPr>
                <w:rFonts w:ascii="Calibri" w:hAnsi="Calibri" w:cstheme="minorHAnsi"/>
                <w:b/>
                <w:color w:val="000000" w:themeColor="text1"/>
                <w:sz w:val="22"/>
                <w:szCs w:val="22"/>
              </w:rPr>
              <w:t>article about worrying</w:t>
            </w:r>
            <w:r w:rsidRPr="004609C7">
              <w:rPr>
                <w:rFonts w:ascii="Calibri" w:hAnsi="Calibri" w:cstheme="minorHAnsi"/>
                <w:color w:val="000000" w:themeColor="text1"/>
                <w:sz w:val="22"/>
                <w:szCs w:val="22"/>
              </w:rPr>
              <w:t xml:space="preserve"> and what you can do about it.</w:t>
            </w:r>
          </w:p>
          <w:p w14:paraId="10E761C3" w14:textId="77777777" w:rsidR="000B42CF" w:rsidRPr="004609C7" w:rsidRDefault="000439CF" w:rsidP="005A6785">
            <w:pPr>
              <w:pStyle w:val="ListParagraph"/>
              <w:rPr>
                <w:rStyle w:val="Hyperlink"/>
                <w:rFonts w:ascii="Calibri" w:hAnsi="Calibri" w:cstheme="minorHAnsi"/>
                <w:color w:val="000000" w:themeColor="text1"/>
                <w:sz w:val="22"/>
                <w:szCs w:val="22"/>
              </w:rPr>
            </w:pPr>
            <w:hyperlink r:id="rId12" w:history="1">
              <w:r w:rsidR="000B42CF" w:rsidRPr="004609C7">
                <w:rPr>
                  <w:rStyle w:val="Hyperlink"/>
                  <w:rFonts w:ascii="Calibri" w:hAnsi="Calibri" w:cstheme="minorHAnsi"/>
                  <w:color w:val="000000" w:themeColor="text1"/>
                  <w:sz w:val="22"/>
                  <w:szCs w:val="22"/>
                </w:rPr>
                <w:t>https://www.helpguide.org/articles/anxiety/how-to-stop-worrying.htm</w:t>
              </w:r>
            </w:hyperlink>
          </w:p>
          <w:p w14:paraId="179E21D3" w14:textId="77777777" w:rsidR="000B42CF" w:rsidRPr="004609C7" w:rsidRDefault="000B42CF" w:rsidP="005A6785">
            <w:pPr>
              <w:rPr>
                <w:rFonts w:ascii="Calibri" w:hAnsi="Calibri" w:cstheme="minorHAnsi"/>
                <w:color w:val="000000" w:themeColor="text1"/>
                <w:sz w:val="22"/>
                <w:szCs w:val="22"/>
              </w:rPr>
            </w:pPr>
          </w:p>
          <w:p w14:paraId="28846708" w14:textId="77777777" w:rsidR="000B42CF" w:rsidRPr="004609C7" w:rsidRDefault="000B42CF" w:rsidP="000B42CF">
            <w:pPr>
              <w:pStyle w:val="ListParagraph"/>
              <w:numPr>
                <w:ilvl w:val="0"/>
                <w:numId w:val="19"/>
              </w:numPr>
              <w:rPr>
                <w:rFonts w:ascii="Calibri" w:hAnsi="Calibri" w:cstheme="minorHAnsi"/>
                <w:color w:val="000000" w:themeColor="text1"/>
                <w:sz w:val="22"/>
                <w:szCs w:val="22"/>
              </w:rPr>
            </w:pPr>
            <w:r w:rsidRPr="004609C7">
              <w:rPr>
                <w:rFonts w:ascii="Calibri" w:hAnsi="Calibri" w:cstheme="minorHAnsi"/>
                <w:color w:val="000000" w:themeColor="text1"/>
                <w:sz w:val="22"/>
                <w:szCs w:val="22"/>
              </w:rPr>
              <w:t>Using ‘</w:t>
            </w:r>
            <w:r w:rsidRPr="004609C7">
              <w:rPr>
                <w:rFonts w:ascii="Calibri" w:hAnsi="Calibri" w:cstheme="minorHAnsi"/>
                <w:b/>
                <w:color w:val="000000" w:themeColor="text1"/>
                <w:sz w:val="22"/>
                <w:szCs w:val="22"/>
              </w:rPr>
              <w:t xml:space="preserve">if… then’ </w:t>
            </w:r>
            <w:r w:rsidRPr="004609C7">
              <w:rPr>
                <w:rFonts w:ascii="Calibri" w:hAnsi="Calibri" w:cstheme="minorHAnsi"/>
                <w:color w:val="000000" w:themeColor="text1"/>
                <w:sz w:val="22"/>
                <w:szCs w:val="22"/>
              </w:rPr>
              <w:t>to reduce worry.</w:t>
            </w:r>
          </w:p>
          <w:p w14:paraId="7A716D67" w14:textId="77777777" w:rsidR="000B42CF" w:rsidRPr="004609C7" w:rsidRDefault="000439CF" w:rsidP="005A6785">
            <w:pPr>
              <w:pStyle w:val="ListParagraph"/>
              <w:rPr>
                <w:rFonts w:ascii="Calibri" w:hAnsi="Calibri" w:cstheme="minorHAnsi"/>
                <w:color w:val="000000" w:themeColor="text1"/>
                <w:sz w:val="22"/>
                <w:szCs w:val="22"/>
              </w:rPr>
            </w:pPr>
            <w:hyperlink r:id="rId13" w:history="1">
              <w:r w:rsidR="000B42CF" w:rsidRPr="004609C7">
                <w:rPr>
                  <w:rStyle w:val="Hyperlink"/>
                  <w:rFonts w:ascii="Calibri" w:hAnsi="Calibri" w:cstheme="minorHAnsi"/>
                  <w:color w:val="000000" w:themeColor="text1"/>
                  <w:sz w:val="22"/>
                  <w:szCs w:val="22"/>
                </w:rPr>
                <w:t>https://www.youtube.com/watch?v=M-Iun4WtF3o</w:t>
              </w:r>
            </w:hyperlink>
          </w:p>
          <w:p w14:paraId="6C7EFDE7" w14:textId="77777777" w:rsidR="000B42CF" w:rsidRPr="004609C7" w:rsidRDefault="000B42CF" w:rsidP="005A6785">
            <w:pPr>
              <w:pStyle w:val="ListParagraph"/>
              <w:rPr>
                <w:rFonts w:ascii="Calibri" w:hAnsi="Calibri" w:cstheme="minorHAnsi"/>
                <w:color w:val="000000" w:themeColor="text1"/>
                <w:sz w:val="22"/>
                <w:szCs w:val="22"/>
              </w:rPr>
            </w:pPr>
          </w:p>
          <w:p w14:paraId="5EDF7FED" w14:textId="77777777" w:rsidR="000B42CF" w:rsidRPr="004609C7" w:rsidRDefault="000B42CF" w:rsidP="000B42CF">
            <w:pPr>
              <w:pStyle w:val="ListParagraph"/>
              <w:numPr>
                <w:ilvl w:val="0"/>
                <w:numId w:val="19"/>
              </w:numPr>
              <w:rPr>
                <w:rFonts w:ascii="Calibri" w:hAnsi="Calibri" w:cstheme="minorHAnsi"/>
                <w:color w:val="000000" w:themeColor="text1"/>
                <w:sz w:val="22"/>
                <w:szCs w:val="22"/>
              </w:rPr>
            </w:pPr>
            <w:r w:rsidRPr="004609C7">
              <w:rPr>
                <w:rFonts w:ascii="Calibri" w:hAnsi="Calibri" w:cstheme="minorHAnsi"/>
                <w:color w:val="000000" w:themeColor="text1"/>
                <w:sz w:val="22"/>
                <w:szCs w:val="22"/>
              </w:rPr>
              <w:t xml:space="preserve">5 simple strategies for </w:t>
            </w:r>
            <w:r w:rsidRPr="004609C7">
              <w:rPr>
                <w:rFonts w:ascii="Calibri" w:hAnsi="Calibri" w:cstheme="minorHAnsi"/>
                <w:b/>
                <w:color w:val="000000" w:themeColor="text1"/>
                <w:sz w:val="22"/>
                <w:szCs w:val="22"/>
              </w:rPr>
              <w:t>managing anxiety</w:t>
            </w:r>
            <w:r w:rsidRPr="004609C7">
              <w:rPr>
                <w:rFonts w:ascii="Calibri" w:hAnsi="Calibri" w:cstheme="minorHAnsi"/>
                <w:color w:val="000000" w:themeColor="text1"/>
                <w:sz w:val="22"/>
                <w:szCs w:val="22"/>
              </w:rPr>
              <w:t xml:space="preserve"> (including breathing exercises)</w:t>
            </w:r>
          </w:p>
          <w:p w14:paraId="3F3B8E6D" w14:textId="5C911912" w:rsidR="000B42CF" w:rsidRPr="004609C7" w:rsidRDefault="000439CF" w:rsidP="005A6785">
            <w:pPr>
              <w:pStyle w:val="ListParagraph"/>
              <w:rPr>
                <w:rStyle w:val="Hyperlink"/>
                <w:rFonts w:ascii="Calibri" w:hAnsi="Calibri" w:cstheme="minorHAnsi"/>
                <w:color w:val="000000" w:themeColor="text1"/>
                <w:sz w:val="22"/>
                <w:szCs w:val="22"/>
              </w:rPr>
            </w:pPr>
            <w:hyperlink r:id="rId14" w:history="1">
              <w:r w:rsidR="000B42CF" w:rsidRPr="004609C7">
                <w:rPr>
                  <w:rStyle w:val="Hyperlink"/>
                  <w:rFonts w:ascii="Calibri" w:hAnsi="Calibri" w:cstheme="minorHAnsi"/>
                  <w:color w:val="000000" w:themeColor="text1"/>
                  <w:sz w:val="22"/>
                  <w:szCs w:val="22"/>
                </w:rPr>
                <w:t>https://www.youtube.com/watch?v=Ip_LCrZRINE</w:t>
              </w:r>
            </w:hyperlink>
          </w:p>
          <w:p w14:paraId="457BA281" w14:textId="3315F5F9" w:rsidR="002C7C5A" w:rsidRPr="004609C7" w:rsidRDefault="002C7C5A" w:rsidP="005A6785">
            <w:pPr>
              <w:pStyle w:val="ListParagraph"/>
              <w:rPr>
                <w:rStyle w:val="Hyperlink"/>
                <w:sz w:val="22"/>
                <w:szCs w:val="22"/>
              </w:rPr>
            </w:pPr>
          </w:p>
          <w:p w14:paraId="0816DD8A" w14:textId="4F4D8F98" w:rsidR="002C7C5A" w:rsidRPr="004609C7" w:rsidRDefault="002C7C5A" w:rsidP="002C7C5A">
            <w:pPr>
              <w:pStyle w:val="ListParagraph"/>
              <w:rPr>
                <w:rFonts w:ascii="Calibri" w:hAnsi="Calibri" w:cstheme="minorHAnsi"/>
                <w:color w:val="000000" w:themeColor="text1"/>
                <w:sz w:val="22"/>
                <w:szCs w:val="22"/>
              </w:rPr>
            </w:pPr>
            <w:r w:rsidRPr="004609C7">
              <w:rPr>
                <w:rFonts w:ascii="Calibri" w:hAnsi="Calibri" w:cstheme="minorHAnsi"/>
                <w:color w:val="000000" w:themeColor="text1"/>
                <w:sz w:val="22"/>
                <w:szCs w:val="22"/>
              </w:rPr>
              <w:t>Short video clip</w:t>
            </w:r>
            <w:r w:rsidR="004609C7" w:rsidRPr="004609C7">
              <w:rPr>
                <w:rFonts w:ascii="Calibri" w:hAnsi="Calibri" w:cstheme="minorHAnsi"/>
                <w:color w:val="000000" w:themeColor="text1"/>
                <w:sz w:val="22"/>
                <w:szCs w:val="22"/>
              </w:rPr>
              <w:t>s</w:t>
            </w:r>
            <w:r w:rsidRPr="004609C7">
              <w:rPr>
                <w:rFonts w:ascii="Calibri" w:hAnsi="Calibri" w:cstheme="minorHAnsi"/>
                <w:color w:val="000000" w:themeColor="text1"/>
                <w:sz w:val="22"/>
                <w:szCs w:val="22"/>
              </w:rPr>
              <w:t xml:space="preserve"> for </w:t>
            </w:r>
            <w:r w:rsidR="004609C7" w:rsidRPr="004609C7">
              <w:rPr>
                <w:rFonts w:ascii="Calibri" w:hAnsi="Calibri" w:cstheme="minorHAnsi"/>
                <w:color w:val="000000" w:themeColor="text1"/>
                <w:sz w:val="22"/>
                <w:szCs w:val="22"/>
              </w:rPr>
              <w:t xml:space="preserve">younger </w:t>
            </w:r>
            <w:r w:rsidRPr="004609C7">
              <w:rPr>
                <w:rFonts w:ascii="Calibri" w:hAnsi="Calibri" w:cstheme="minorHAnsi"/>
                <w:color w:val="000000" w:themeColor="text1"/>
                <w:sz w:val="22"/>
                <w:szCs w:val="22"/>
              </w:rPr>
              <w:t>kids on managing anxiety</w:t>
            </w:r>
            <w:r w:rsidR="004609C7" w:rsidRPr="004609C7">
              <w:rPr>
                <w:rFonts w:ascii="Calibri" w:hAnsi="Calibri" w:cstheme="minorHAnsi"/>
                <w:color w:val="000000" w:themeColor="text1"/>
                <w:sz w:val="22"/>
                <w:szCs w:val="22"/>
              </w:rPr>
              <w:t>:</w:t>
            </w:r>
          </w:p>
          <w:p w14:paraId="00D00D9C" w14:textId="22850B2C" w:rsidR="004609C7" w:rsidRPr="004609C7" w:rsidRDefault="000439CF" w:rsidP="002C7C5A">
            <w:pPr>
              <w:pStyle w:val="ListParagraph"/>
              <w:rPr>
                <w:rFonts w:ascii="Calibri" w:hAnsi="Calibri" w:cstheme="minorHAnsi"/>
                <w:color w:val="000000" w:themeColor="text1"/>
                <w:sz w:val="22"/>
                <w:szCs w:val="22"/>
              </w:rPr>
            </w:pPr>
            <w:hyperlink r:id="rId15" w:history="1">
              <w:r w:rsidR="004609C7" w:rsidRPr="004609C7">
                <w:rPr>
                  <w:rStyle w:val="Hyperlink"/>
                  <w:rFonts w:ascii="Calibri" w:hAnsi="Calibri" w:cstheme="minorHAnsi"/>
                  <w:sz w:val="22"/>
                  <w:szCs w:val="22"/>
                </w:rPr>
                <w:t>https://www.youtube.com/watch?app=desktop&amp;v=tQrWZL0ZMp0</w:t>
              </w:r>
            </w:hyperlink>
          </w:p>
          <w:p w14:paraId="0D8FCAE8" w14:textId="5BE51F42" w:rsidR="004609C7" w:rsidRPr="004609C7" w:rsidRDefault="000439CF" w:rsidP="002C7C5A">
            <w:pPr>
              <w:pStyle w:val="ListParagraph"/>
              <w:rPr>
                <w:rFonts w:ascii="Calibri" w:hAnsi="Calibri" w:cstheme="minorHAnsi"/>
                <w:color w:val="000000" w:themeColor="text1"/>
                <w:sz w:val="22"/>
                <w:szCs w:val="22"/>
              </w:rPr>
            </w:pPr>
            <w:hyperlink r:id="rId16" w:history="1">
              <w:r w:rsidR="004609C7" w:rsidRPr="004609C7">
                <w:rPr>
                  <w:rStyle w:val="Hyperlink"/>
                  <w:rFonts w:ascii="Calibri" w:hAnsi="Calibri" w:cstheme="minorHAnsi"/>
                  <w:sz w:val="22"/>
                  <w:szCs w:val="22"/>
                </w:rPr>
                <w:t>https://www.youtube.com/watch?app=desktop&amp;v=tBjeO9hpTxQ</w:t>
              </w:r>
            </w:hyperlink>
          </w:p>
          <w:p w14:paraId="6AD3B194" w14:textId="77777777" w:rsidR="000B42CF" w:rsidRPr="004609C7" w:rsidRDefault="000B42CF" w:rsidP="004609C7">
            <w:pPr>
              <w:rPr>
                <w:rFonts w:ascii="Calibri" w:hAnsi="Calibri" w:cstheme="minorHAnsi"/>
                <w:color w:val="000000" w:themeColor="text1"/>
                <w:sz w:val="22"/>
                <w:szCs w:val="22"/>
              </w:rPr>
            </w:pPr>
          </w:p>
          <w:p w14:paraId="56506DA1" w14:textId="77777777" w:rsidR="000B42CF" w:rsidRPr="004609C7" w:rsidRDefault="000B42CF" w:rsidP="000B42CF">
            <w:pPr>
              <w:pStyle w:val="ListParagraph"/>
              <w:numPr>
                <w:ilvl w:val="0"/>
                <w:numId w:val="19"/>
              </w:numPr>
              <w:rPr>
                <w:rFonts w:ascii="Calibri" w:hAnsi="Calibri" w:cstheme="minorHAnsi"/>
                <w:color w:val="000000" w:themeColor="text1"/>
                <w:sz w:val="22"/>
                <w:szCs w:val="22"/>
              </w:rPr>
            </w:pPr>
            <w:r w:rsidRPr="004609C7">
              <w:rPr>
                <w:rFonts w:ascii="Calibri" w:hAnsi="Calibri" w:cstheme="minorHAnsi"/>
                <w:color w:val="000000" w:themeColor="text1"/>
                <w:sz w:val="22"/>
                <w:szCs w:val="22"/>
              </w:rPr>
              <w:t>Creating a ‘</w:t>
            </w:r>
            <w:r w:rsidRPr="004609C7">
              <w:rPr>
                <w:rFonts w:ascii="Calibri" w:hAnsi="Calibri" w:cstheme="minorHAnsi"/>
                <w:b/>
                <w:color w:val="000000" w:themeColor="text1"/>
                <w:sz w:val="22"/>
                <w:szCs w:val="22"/>
              </w:rPr>
              <w:t>calm’ box.</w:t>
            </w:r>
          </w:p>
          <w:p w14:paraId="668AA4DC" w14:textId="77777777" w:rsidR="000B42CF" w:rsidRPr="004609C7" w:rsidRDefault="000B42CF" w:rsidP="005A6785">
            <w:pPr>
              <w:pStyle w:val="ListParagraph"/>
              <w:rPr>
                <w:rFonts w:ascii="Calibri" w:hAnsi="Calibri" w:cstheme="minorHAnsi"/>
                <w:color w:val="000000" w:themeColor="text1"/>
                <w:sz w:val="22"/>
                <w:szCs w:val="22"/>
              </w:rPr>
            </w:pPr>
            <w:r w:rsidRPr="004609C7">
              <w:rPr>
                <w:rFonts w:ascii="Calibri" w:hAnsi="Calibri" w:cstheme="minorHAnsi"/>
                <w:color w:val="000000" w:themeColor="text1"/>
                <w:sz w:val="22"/>
                <w:szCs w:val="22"/>
              </w:rPr>
              <w:t xml:space="preserve">Louise Bomber </w:t>
            </w:r>
          </w:p>
          <w:p w14:paraId="6FE370EC" w14:textId="77777777" w:rsidR="000B42CF" w:rsidRPr="004609C7" w:rsidRDefault="000439CF" w:rsidP="005A6785">
            <w:pPr>
              <w:pStyle w:val="ListParagraph"/>
              <w:rPr>
                <w:rFonts w:ascii="Calibri" w:hAnsi="Calibri" w:cstheme="minorHAnsi"/>
                <w:color w:val="000000" w:themeColor="text1"/>
                <w:sz w:val="22"/>
                <w:szCs w:val="22"/>
              </w:rPr>
            </w:pPr>
            <w:hyperlink r:id="rId17" w:history="1">
              <w:r w:rsidR="000B42CF" w:rsidRPr="004609C7">
                <w:rPr>
                  <w:rStyle w:val="Hyperlink"/>
                  <w:rFonts w:ascii="Calibri" w:hAnsi="Calibri" w:cstheme="minorHAnsi"/>
                  <w:color w:val="000000" w:themeColor="text1"/>
                  <w:sz w:val="22"/>
                  <w:szCs w:val="22"/>
                </w:rPr>
                <w:t>https://www.youtube.com/watch?v=Gr7j90fxDtI</w:t>
              </w:r>
            </w:hyperlink>
          </w:p>
          <w:p w14:paraId="0370083F" w14:textId="77777777" w:rsidR="000B42CF" w:rsidRPr="004609C7" w:rsidRDefault="000B42CF" w:rsidP="005A6785">
            <w:pPr>
              <w:pStyle w:val="ListParagraph"/>
              <w:rPr>
                <w:rFonts w:ascii="Calibri" w:hAnsi="Calibri" w:cstheme="minorHAnsi"/>
                <w:color w:val="000000" w:themeColor="text1"/>
                <w:sz w:val="22"/>
                <w:szCs w:val="22"/>
              </w:rPr>
            </w:pPr>
          </w:p>
          <w:p w14:paraId="7BF90BC2" w14:textId="77777777" w:rsidR="000B42CF" w:rsidRPr="004609C7" w:rsidRDefault="000B42CF" w:rsidP="005A6785">
            <w:pPr>
              <w:ind w:left="720"/>
              <w:rPr>
                <w:rFonts w:ascii="Calibri" w:hAnsi="Calibri" w:cstheme="minorHAnsi"/>
                <w:color w:val="000000" w:themeColor="text1"/>
                <w:sz w:val="22"/>
                <w:szCs w:val="22"/>
              </w:rPr>
            </w:pPr>
            <w:r w:rsidRPr="004609C7">
              <w:rPr>
                <w:rFonts w:ascii="Calibri" w:hAnsi="Calibri" w:cstheme="minorHAnsi"/>
                <w:color w:val="000000" w:themeColor="text1"/>
                <w:sz w:val="22"/>
                <w:szCs w:val="22"/>
              </w:rPr>
              <w:t>Young minds self-soother box</w:t>
            </w:r>
          </w:p>
          <w:p w14:paraId="1C451E7E" w14:textId="0085D35C" w:rsidR="000B42CF" w:rsidRPr="004609C7" w:rsidRDefault="000439CF" w:rsidP="005A6785">
            <w:pPr>
              <w:pStyle w:val="ListParagraph"/>
              <w:rPr>
                <w:rStyle w:val="Hyperlink"/>
                <w:rFonts w:ascii="Calibri" w:hAnsi="Calibri" w:cstheme="minorHAnsi"/>
                <w:sz w:val="22"/>
                <w:szCs w:val="22"/>
              </w:rPr>
            </w:pPr>
            <w:hyperlink r:id="rId18" w:history="1">
              <w:r w:rsidR="000B42CF" w:rsidRPr="004609C7">
                <w:rPr>
                  <w:rStyle w:val="Hyperlink"/>
                  <w:rFonts w:ascii="Calibri" w:hAnsi="Calibri" w:cstheme="minorHAnsi"/>
                  <w:sz w:val="22"/>
                  <w:szCs w:val="22"/>
                </w:rPr>
                <w:t>https://youngminds.org.uk/blog/how-to-make-a-self-soothe-box/</w:t>
              </w:r>
            </w:hyperlink>
          </w:p>
          <w:p w14:paraId="22AF9BEC" w14:textId="77777777" w:rsidR="000B42CF" w:rsidRPr="004609C7" w:rsidRDefault="000B42CF" w:rsidP="004609C7">
            <w:pPr>
              <w:rPr>
                <w:rFonts w:ascii="Calibri" w:hAnsi="Calibri" w:cstheme="minorHAnsi"/>
                <w:color w:val="000000" w:themeColor="text1"/>
                <w:sz w:val="22"/>
                <w:szCs w:val="22"/>
              </w:rPr>
            </w:pPr>
          </w:p>
          <w:p w14:paraId="45FD5F89" w14:textId="77777777" w:rsidR="000B42CF" w:rsidRPr="004609C7" w:rsidRDefault="000B42CF" w:rsidP="000B42CF">
            <w:pPr>
              <w:pStyle w:val="ListParagraph"/>
              <w:numPr>
                <w:ilvl w:val="0"/>
                <w:numId w:val="19"/>
              </w:numPr>
              <w:rPr>
                <w:rFonts w:ascii="Calibri" w:hAnsi="Calibri" w:cstheme="minorHAnsi"/>
                <w:b/>
                <w:color w:val="000000" w:themeColor="text1"/>
                <w:sz w:val="22"/>
                <w:szCs w:val="22"/>
              </w:rPr>
            </w:pPr>
            <w:r w:rsidRPr="004609C7">
              <w:rPr>
                <w:rFonts w:ascii="Calibri" w:hAnsi="Calibri" w:cstheme="minorHAnsi"/>
                <w:b/>
                <w:color w:val="000000" w:themeColor="text1"/>
                <w:sz w:val="22"/>
                <w:szCs w:val="22"/>
              </w:rPr>
              <w:t>Breathing.</w:t>
            </w:r>
          </w:p>
          <w:p w14:paraId="2446EA74" w14:textId="77777777" w:rsidR="000B42CF" w:rsidRPr="004609C7" w:rsidRDefault="000B42CF" w:rsidP="005A6785">
            <w:pPr>
              <w:pStyle w:val="ListParagraph"/>
              <w:rPr>
                <w:rFonts w:ascii="Calibri" w:hAnsi="Calibri" w:cstheme="minorHAnsi"/>
                <w:color w:val="000000" w:themeColor="text1"/>
                <w:sz w:val="22"/>
                <w:szCs w:val="22"/>
              </w:rPr>
            </w:pPr>
            <w:r w:rsidRPr="004609C7">
              <w:rPr>
                <w:rFonts w:ascii="Calibri" w:hAnsi="Calibri" w:cstheme="minorHAnsi"/>
                <w:color w:val="000000" w:themeColor="text1"/>
                <w:sz w:val="22"/>
                <w:szCs w:val="22"/>
              </w:rPr>
              <w:t>There are many different types of deep breathing you can do. Find the one you like.</w:t>
            </w:r>
          </w:p>
          <w:p w14:paraId="4F9D3C41" w14:textId="77777777" w:rsidR="000B42CF" w:rsidRPr="004609C7" w:rsidRDefault="000B42CF" w:rsidP="005A6785">
            <w:pPr>
              <w:pStyle w:val="ListParagraph"/>
              <w:rPr>
                <w:rFonts w:ascii="Calibri" w:hAnsi="Calibri" w:cstheme="minorHAnsi"/>
                <w:color w:val="000000" w:themeColor="text1"/>
                <w:sz w:val="22"/>
                <w:szCs w:val="22"/>
              </w:rPr>
            </w:pPr>
          </w:p>
          <w:p w14:paraId="5E1D7AD4" w14:textId="77777777" w:rsidR="000B42CF" w:rsidRPr="004609C7" w:rsidRDefault="000B42CF" w:rsidP="005A6785">
            <w:pPr>
              <w:ind w:left="720"/>
              <w:rPr>
                <w:rFonts w:ascii="Calibri" w:hAnsi="Calibri" w:cstheme="minorHAnsi"/>
                <w:color w:val="000000" w:themeColor="text1"/>
                <w:sz w:val="22"/>
                <w:szCs w:val="22"/>
              </w:rPr>
            </w:pPr>
            <w:r w:rsidRPr="004609C7">
              <w:rPr>
                <w:rFonts w:ascii="Calibri" w:hAnsi="Calibri" w:cstheme="minorHAnsi"/>
                <w:color w:val="000000" w:themeColor="text1"/>
                <w:sz w:val="22"/>
                <w:szCs w:val="22"/>
              </w:rPr>
              <w:t>Box breathing</w:t>
            </w:r>
          </w:p>
          <w:p w14:paraId="2BFE0277" w14:textId="77777777" w:rsidR="000B42CF" w:rsidRPr="004609C7" w:rsidRDefault="000439CF" w:rsidP="005A6785">
            <w:pPr>
              <w:pStyle w:val="ListParagraph"/>
              <w:rPr>
                <w:rFonts w:ascii="Calibri" w:hAnsi="Calibri" w:cstheme="minorHAnsi"/>
                <w:color w:val="000000" w:themeColor="text1"/>
                <w:sz w:val="22"/>
                <w:szCs w:val="22"/>
              </w:rPr>
            </w:pPr>
            <w:hyperlink r:id="rId19" w:history="1">
              <w:r w:rsidR="000B42CF" w:rsidRPr="004609C7">
                <w:rPr>
                  <w:rStyle w:val="Hyperlink"/>
                  <w:rFonts w:ascii="Calibri" w:hAnsi="Calibri" w:cstheme="minorHAnsi"/>
                  <w:color w:val="000000" w:themeColor="text1"/>
                  <w:sz w:val="22"/>
                  <w:szCs w:val="22"/>
                </w:rPr>
                <w:t>https://www.youtube.com/watch?v=JYytiS0ymZg</w:t>
              </w:r>
            </w:hyperlink>
          </w:p>
          <w:p w14:paraId="4AB154D7" w14:textId="77777777" w:rsidR="000B42CF" w:rsidRPr="004609C7" w:rsidRDefault="000B42CF" w:rsidP="005A6785">
            <w:pPr>
              <w:pStyle w:val="ListParagraph"/>
              <w:rPr>
                <w:rFonts w:ascii="Calibri" w:hAnsi="Calibri" w:cstheme="minorHAnsi"/>
                <w:color w:val="000000" w:themeColor="text1"/>
                <w:sz w:val="22"/>
                <w:szCs w:val="22"/>
              </w:rPr>
            </w:pPr>
          </w:p>
          <w:p w14:paraId="10108C22" w14:textId="77777777" w:rsidR="000B42CF" w:rsidRPr="004609C7" w:rsidRDefault="000B42CF" w:rsidP="005A6785">
            <w:pPr>
              <w:ind w:left="720"/>
              <w:rPr>
                <w:rFonts w:ascii="Calibri" w:hAnsi="Calibri" w:cstheme="minorHAnsi"/>
                <w:color w:val="000000" w:themeColor="text1"/>
                <w:sz w:val="22"/>
                <w:szCs w:val="22"/>
              </w:rPr>
            </w:pPr>
            <w:r w:rsidRPr="004609C7">
              <w:rPr>
                <w:rFonts w:ascii="Calibri" w:hAnsi="Calibri" w:cstheme="minorHAnsi"/>
                <w:color w:val="000000" w:themeColor="text1"/>
                <w:sz w:val="22"/>
                <w:szCs w:val="22"/>
              </w:rPr>
              <w:t>Breathing – cards for kids</w:t>
            </w:r>
          </w:p>
          <w:p w14:paraId="65DCA787" w14:textId="600631D2" w:rsidR="000B42CF" w:rsidRPr="004609C7" w:rsidRDefault="000439CF" w:rsidP="005A6785">
            <w:pPr>
              <w:ind w:left="720"/>
              <w:rPr>
                <w:rStyle w:val="Hyperlink"/>
                <w:rFonts w:ascii="Calibri" w:hAnsi="Calibri" w:cstheme="minorHAnsi"/>
                <w:color w:val="000000" w:themeColor="text1"/>
                <w:sz w:val="22"/>
                <w:szCs w:val="22"/>
              </w:rPr>
            </w:pPr>
            <w:hyperlink r:id="rId20" w:history="1">
              <w:r w:rsidR="000B42CF" w:rsidRPr="004609C7">
                <w:rPr>
                  <w:rStyle w:val="Hyperlink"/>
                  <w:rFonts w:ascii="Calibri" w:hAnsi="Calibri" w:cstheme="minorHAnsi"/>
                  <w:color w:val="000000" w:themeColor="text1"/>
                  <w:sz w:val="22"/>
                  <w:szCs w:val="22"/>
                </w:rPr>
                <w:t>https://blogs.glowscotland.org.uk/re/public/renfrewshireedpsych/uploads/sites/2916/2020/03/26183725/Calm-Down-Brain-Break-Breathing-Exercise-Cards.pdf</w:t>
              </w:r>
            </w:hyperlink>
          </w:p>
          <w:p w14:paraId="68B21F47" w14:textId="1466C668" w:rsidR="00CD17DE" w:rsidRPr="004609C7" w:rsidRDefault="00CD17DE" w:rsidP="005A6785">
            <w:pPr>
              <w:ind w:left="720"/>
              <w:rPr>
                <w:rStyle w:val="Hyperlink"/>
                <w:rFonts w:ascii="Calibri" w:hAnsi="Calibri" w:cstheme="minorHAnsi"/>
                <w:color w:val="000000" w:themeColor="text1"/>
                <w:sz w:val="22"/>
                <w:szCs w:val="22"/>
              </w:rPr>
            </w:pPr>
          </w:p>
          <w:p w14:paraId="45D62E91" w14:textId="5CB8935F" w:rsidR="00CD17DE" w:rsidRPr="004609C7" w:rsidRDefault="00CD17DE" w:rsidP="00CD17DE">
            <w:pPr>
              <w:pStyle w:val="ListParagraph"/>
              <w:numPr>
                <w:ilvl w:val="0"/>
                <w:numId w:val="19"/>
              </w:numPr>
              <w:rPr>
                <w:rFonts w:ascii="Calibri" w:hAnsi="Calibri" w:cstheme="minorHAnsi"/>
                <w:color w:val="000000" w:themeColor="text1"/>
                <w:sz w:val="22"/>
                <w:szCs w:val="22"/>
              </w:rPr>
            </w:pPr>
            <w:r w:rsidRPr="004609C7">
              <w:rPr>
                <w:rFonts w:ascii="Calibri" w:hAnsi="Calibri" w:cstheme="minorHAnsi"/>
                <w:color w:val="000000" w:themeColor="text1"/>
                <w:sz w:val="22"/>
                <w:szCs w:val="22"/>
              </w:rPr>
              <w:t xml:space="preserve">Safe Space </w:t>
            </w:r>
            <w:r w:rsidR="004959F8" w:rsidRPr="004609C7">
              <w:rPr>
                <w:rFonts w:ascii="Calibri" w:hAnsi="Calibri" w:cstheme="minorHAnsi"/>
                <w:color w:val="000000" w:themeColor="text1"/>
                <w:sz w:val="22"/>
                <w:szCs w:val="22"/>
              </w:rPr>
              <w:t>at</w:t>
            </w:r>
            <w:r w:rsidRPr="004609C7">
              <w:rPr>
                <w:rFonts w:ascii="Calibri" w:hAnsi="Calibri" w:cstheme="minorHAnsi"/>
                <w:color w:val="000000" w:themeColor="text1"/>
                <w:sz w:val="22"/>
                <w:szCs w:val="22"/>
              </w:rPr>
              <w:t xml:space="preserve"> Home</w:t>
            </w:r>
            <w:r w:rsidR="00C6516A" w:rsidRPr="004609C7">
              <w:rPr>
                <w:rFonts w:ascii="Calibri" w:hAnsi="Calibri" w:cstheme="minorHAnsi"/>
                <w:color w:val="000000" w:themeColor="text1"/>
                <w:sz w:val="22"/>
                <w:szCs w:val="22"/>
              </w:rPr>
              <w:t xml:space="preserve"> Guidance leaflet</w:t>
            </w:r>
          </w:p>
          <w:p w14:paraId="62EE9130" w14:textId="6E5EBFAB" w:rsidR="00CD17DE" w:rsidRPr="004609C7" w:rsidRDefault="000439CF" w:rsidP="00CD17DE">
            <w:pPr>
              <w:pStyle w:val="ListParagraph"/>
              <w:rPr>
                <w:rFonts w:ascii="Calibri" w:hAnsi="Calibri" w:cstheme="minorHAnsi"/>
                <w:color w:val="000000" w:themeColor="text1"/>
                <w:sz w:val="22"/>
                <w:szCs w:val="22"/>
              </w:rPr>
            </w:pPr>
            <w:hyperlink r:id="rId21" w:history="1">
              <w:r w:rsidR="00CD17DE" w:rsidRPr="004609C7">
                <w:rPr>
                  <w:rStyle w:val="Hyperlink"/>
                  <w:rFonts w:ascii="Calibri" w:hAnsi="Calibri" w:cstheme="minorHAnsi"/>
                  <w:sz w:val="22"/>
                  <w:szCs w:val="22"/>
                </w:rPr>
                <w:t>https://www.thirdspace.scot/wp-content/uploads/2020/03/NAIT-Staying-at-Home-Safe-Space-Guidance.pdf</w:t>
              </w:r>
            </w:hyperlink>
          </w:p>
          <w:p w14:paraId="5A0E2EC3" w14:textId="77777777" w:rsidR="000B42CF" w:rsidRPr="004609C7" w:rsidRDefault="000B42CF" w:rsidP="000B42CF">
            <w:pPr>
              <w:rPr>
                <w:rFonts w:ascii="Calibri" w:hAnsi="Calibri" w:cstheme="minorHAnsi"/>
                <w:color w:val="000000" w:themeColor="text1"/>
                <w:sz w:val="22"/>
                <w:szCs w:val="22"/>
              </w:rPr>
            </w:pPr>
          </w:p>
        </w:tc>
      </w:tr>
      <w:tr w:rsidR="000B42CF" w:rsidRPr="002225A9" w14:paraId="7A61F8B7" w14:textId="77777777" w:rsidTr="005A6785">
        <w:tc>
          <w:tcPr>
            <w:tcW w:w="9010" w:type="dxa"/>
            <w:shd w:val="clear" w:color="auto" w:fill="C2A6F7" w:themeFill="accent5" w:themeFillTint="99"/>
          </w:tcPr>
          <w:p w14:paraId="3AFC414D" w14:textId="77777777" w:rsidR="000B42CF" w:rsidRPr="002225A9" w:rsidRDefault="000B42CF" w:rsidP="000B42CF">
            <w:pPr>
              <w:pStyle w:val="ListParagraph"/>
              <w:numPr>
                <w:ilvl w:val="0"/>
                <w:numId w:val="19"/>
              </w:numPr>
              <w:rPr>
                <w:rFonts w:ascii="Calibri" w:hAnsi="Calibri" w:cstheme="minorHAnsi"/>
                <w:color w:val="FFFFFF" w:themeColor="background1"/>
                <w:sz w:val="28"/>
                <w:szCs w:val="28"/>
              </w:rPr>
            </w:pPr>
            <w:r w:rsidRPr="002225A9">
              <w:rPr>
                <w:rFonts w:ascii="Calibri" w:hAnsi="Calibri" w:cstheme="minorHAnsi"/>
                <w:color w:val="FFFFFF" w:themeColor="background1"/>
                <w:sz w:val="28"/>
                <w:szCs w:val="28"/>
              </w:rPr>
              <w:lastRenderedPageBreak/>
              <w:t>Fun and boredom buster activities</w:t>
            </w:r>
          </w:p>
        </w:tc>
      </w:tr>
      <w:tr w:rsidR="000B42CF" w:rsidRPr="002225A9" w14:paraId="7883757D" w14:textId="77777777" w:rsidTr="00C6516A">
        <w:trPr>
          <w:trHeight w:val="841"/>
        </w:trPr>
        <w:tc>
          <w:tcPr>
            <w:tcW w:w="9010" w:type="dxa"/>
            <w:tcBorders>
              <w:bottom w:val="single" w:sz="4" w:space="0" w:color="auto"/>
            </w:tcBorders>
          </w:tcPr>
          <w:p w14:paraId="6CDC1424" w14:textId="77777777" w:rsidR="000B42CF" w:rsidRPr="002225A9" w:rsidRDefault="000B42CF" w:rsidP="000B42CF">
            <w:pPr>
              <w:pStyle w:val="ListParagraph"/>
              <w:numPr>
                <w:ilvl w:val="0"/>
                <w:numId w:val="18"/>
              </w:numPr>
              <w:rPr>
                <w:rFonts w:ascii="Calibri" w:hAnsi="Calibri" w:cstheme="minorHAnsi"/>
                <w:color w:val="000000" w:themeColor="text1"/>
              </w:rPr>
            </w:pPr>
            <w:r w:rsidRPr="002225A9">
              <w:rPr>
                <w:rFonts w:ascii="Calibri" w:hAnsi="Calibri" w:cstheme="minorHAnsi"/>
                <w:color w:val="000000" w:themeColor="text1"/>
              </w:rPr>
              <w:t xml:space="preserve">Step-by-step </w:t>
            </w:r>
            <w:r w:rsidRPr="002225A9">
              <w:rPr>
                <w:rFonts w:ascii="Calibri" w:hAnsi="Calibri" w:cstheme="minorHAnsi"/>
                <w:b/>
                <w:color w:val="000000" w:themeColor="text1"/>
              </w:rPr>
              <w:t>drawing</w:t>
            </w:r>
            <w:r w:rsidRPr="002225A9">
              <w:rPr>
                <w:rFonts w:ascii="Calibri" w:hAnsi="Calibri" w:cstheme="minorHAnsi"/>
                <w:color w:val="000000" w:themeColor="text1"/>
              </w:rPr>
              <w:t xml:space="preserve"> guides:</w:t>
            </w:r>
          </w:p>
          <w:p w14:paraId="51FDA981" w14:textId="77777777" w:rsidR="000B42CF" w:rsidRPr="002225A9" w:rsidRDefault="000439CF" w:rsidP="005A6785">
            <w:pPr>
              <w:ind w:left="720"/>
              <w:rPr>
                <w:rFonts w:ascii="Calibri" w:hAnsi="Calibri" w:cstheme="minorHAnsi"/>
                <w:color w:val="000000" w:themeColor="text1"/>
              </w:rPr>
            </w:pPr>
            <w:hyperlink r:id="rId22" w:history="1">
              <w:r w:rsidR="000B42CF" w:rsidRPr="002225A9">
                <w:rPr>
                  <w:rStyle w:val="Hyperlink"/>
                  <w:rFonts w:ascii="Calibri" w:hAnsi="Calibri" w:cstheme="minorHAnsi"/>
                  <w:color w:val="000000" w:themeColor="text1"/>
                </w:rPr>
                <w:t>https://www.sparklebox.co.uk/previews/8201-8225/sb8222-how-to-draw-a-dog-instructions.html</w:t>
              </w:r>
            </w:hyperlink>
          </w:p>
          <w:p w14:paraId="0B5CA098" w14:textId="77777777" w:rsidR="000B42CF" w:rsidRPr="002225A9" w:rsidRDefault="000B42CF" w:rsidP="005A6785">
            <w:pPr>
              <w:ind w:left="720"/>
              <w:rPr>
                <w:rFonts w:ascii="Calibri" w:hAnsi="Calibri" w:cstheme="minorHAnsi"/>
                <w:color w:val="000000" w:themeColor="text1"/>
              </w:rPr>
            </w:pPr>
            <w:r w:rsidRPr="002225A9">
              <w:rPr>
                <w:rFonts w:ascii="Calibri" w:hAnsi="Calibri" w:cstheme="minorHAnsi"/>
                <w:color w:val="000000" w:themeColor="text1"/>
              </w:rPr>
              <w:t>Instructions for how to draw: a frog, a car, a fish, a cat, a dog, a truck, a butterfly, a polar bear, a sheep and many more:</w:t>
            </w:r>
          </w:p>
          <w:p w14:paraId="7B899BD1" w14:textId="77777777" w:rsidR="000B42CF" w:rsidRPr="002225A9" w:rsidRDefault="000439CF" w:rsidP="005A6785">
            <w:pPr>
              <w:ind w:left="720"/>
              <w:rPr>
                <w:rFonts w:ascii="Calibri" w:hAnsi="Calibri" w:cstheme="minorHAnsi"/>
                <w:color w:val="000000" w:themeColor="text1"/>
              </w:rPr>
            </w:pPr>
            <w:hyperlink r:id="rId23" w:history="1">
              <w:r w:rsidR="000B42CF" w:rsidRPr="002225A9">
                <w:rPr>
                  <w:rStyle w:val="Hyperlink"/>
                  <w:rFonts w:ascii="Calibri" w:hAnsi="Calibri" w:cstheme="minorHAnsi"/>
                  <w:color w:val="000000" w:themeColor="text1"/>
                </w:rPr>
                <w:t>https://www.sparklebox.co.uk/topic/creative-arts/art-and-design/how-to-draw.html</w:t>
              </w:r>
            </w:hyperlink>
          </w:p>
          <w:p w14:paraId="692B8E65" w14:textId="77777777" w:rsidR="000B42CF" w:rsidRPr="002225A9" w:rsidRDefault="000B42CF" w:rsidP="005A6785">
            <w:pPr>
              <w:rPr>
                <w:rFonts w:ascii="Calibri" w:hAnsi="Calibri" w:cstheme="minorHAnsi"/>
                <w:color w:val="000000" w:themeColor="text1"/>
              </w:rPr>
            </w:pPr>
          </w:p>
          <w:p w14:paraId="4702A111" w14:textId="77777777" w:rsidR="000B42CF" w:rsidRPr="002225A9" w:rsidRDefault="000B42CF" w:rsidP="000B42CF">
            <w:pPr>
              <w:pStyle w:val="ListParagraph"/>
              <w:numPr>
                <w:ilvl w:val="0"/>
                <w:numId w:val="18"/>
              </w:numPr>
              <w:rPr>
                <w:rFonts w:ascii="Calibri" w:hAnsi="Calibri" w:cstheme="minorHAnsi"/>
                <w:color w:val="000000" w:themeColor="text1"/>
              </w:rPr>
            </w:pPr>
            <w:r w:rsidRPr="002225A9">
              <w:rPr>
                <w:rFonts w:ascii="Calibri" w:hAnsi="Calibri" w:cstheme="minorHAnsi"/>
                <w:color w:val="000000" w:themeColor="text1"/>
              </w:rPr>
              <w:t xml:space="preserve">Lots of </w:t>
            </w:r>
            <w:r w:rsidRPr="002225A9">
              <w:rPr>
                <w:rFonts w:ascii="Calibri" w:hAnsi="Calibri" w:cstheme="minorHAnsi"/>
                <w:b/>
                <w:color w:val="000000" w:themeColor="text1"/>
              </w:rPr>
              <w:t xml:space="preserve">activities </w:t>
            </w:r>
            <w:r w:rsidRPr="002225A9">
              <w:rPr>
                <w:rFonts w:ascii="Calibri" w:hAnsi="Calibri" w:cstheme="minorHAnsi"/>
                <w:color w:val="000000" w:themeColor="text1"/>
              </w:rPr>
              <w:t>below for younger  kids but also ideas and fun for all the family.</w:t>
            </w:r>
          </w:p>
          <w:p w14:paraId="4AE9E3FD" w14:textId="77777777" w:rsidR="000B42CF" w:rsidRPr="002225A9" w:rsidRDefault="000439CF" w:rsidP="005A6785">
            <w:pPr>
              <w:ind w:left="720"/>
              <w:rPr>
                <w:rFonts w:ascii="Calibri" w:hAnsi="Calibri" w:cstheme="minorHAnsi"/>
                <w:color w:val="000000" w:themeColor="text1"/>
              </w:rPr>
            </w:pPr>
            <w:hyperlink r:id="rId24" w:history="1">
              <w:r w:rsidR="000B42CF" w:rsidRPr="002225A9">
                <w:rPr>
                  <w:rStyle w:val="Hyperlink"/>
                  <w:rFonts w:ascii="Calibri" w:hAnsi="Calibri" w:cstheme="minorHAnsi"/>
                  <w:color w:val="000000" w:themeColor="text1"/>
                </w:rPr>
                <w:t>https://www.widgit.com/resources/popular-topics/index.htm</w:t>
              </w:r>
            </w:hyperlink>
          </w:p>
          <w:p w14:paraId="09DC4073" w14:textId="77777777" w:rsidR="000B42CF" w:rsidRPr="002225A9" w:rsidRDefault="000B42CF" w:rsidP="005A6785">
            <w:pPr>
              <w:rPr>
                <w:rFonts w:ascii="Calibri" w:hAnsi="Calibri" w:cstheme="minorHAnsi"/>
                <w:color w:val="000000" w:themeColor="text1"/>
              </w:rPr>
            </w:pPr>
          </w:p>
          <w:p w14:paraId="61A11F97" w14:textId="74148239" w:rsidR="000B42CF" w:rsidRPr="00705F3B" w:rsidRDefault="000B42CF" w:rsidP="000B42CF">
            <w:pPr>
              <w:pStyle w:val="ListParagraph"/>
              <w:numPr>
                <w:ilvl w:val="0"/>
                <w:numId w:val="18"/>
              </w:numPr>
              <w:rPr>
                <w:rFonts w:ascii="Calibri" w:hAnsi="Calibri" w:cstheme="minorHAnsi"/>
                <w:bCs/>
                <w:color w:val="000000" w:themeColor="text1"/>
              </w:rPr>
            </w:pPr>
            <w:r w:rsidRPr="00705F3B">
              <w:rPr>
                <w:rFonts w:ascii="Calibri" w:hAnsi="Calibri" w:cstheme="minorHAnsi"/>
                <w:b/>
                <w:bCs/>
                <w:color w:val="000000" w:themeColor="text1"/>
              </w:rPr>
              <w:t>Learning through play</w:t>
            </w:r>
            <w:r w:rsidR="00705F3B">
              <w:rPr>
                <w:rFonts w:ascii="Calibri" w:hAnsi="Calibri" w:cstheme="minorHAnsi"/>
                <w:b/>
                <w:color w:val="000000" w:themeColor="text1"/>
              </w:rPr>
              <w:t xml:space="preserve"> </w:t>
            </w:r>
            <w:r w:rsidR="00705F3B" w:rsidRPr="00705F3B">
              <w:rPr>
                <w:rFonts w:ascii="Calibri" w:hAnsi="Calibri" w:cstheme="minorHAnsi"/>
                <w:bCs/>
                <w:color w:val="000000" w:themeColor="text1"/>
              </w:rPr>
              <w:t>contains ideas for activities too</w:t>
            </w:r>
            <w:r w:rsidR="00705F3B">
              <w:rPr>
                <w:rFonts w:ascii="Calibri" w:hAnsi="Calibri" w:cstheme="minorHAnsi"/>
                <w:bCs/>
                <w:color w:val="000000" w:themeColor="text1"/>
              </w:rPr>
              <w:t xml:space="preserve"> (copy+paste link)</w:t>
            </w:r>
            <w:r w:rsidRPr="00705F3B">
              <w:rPr>
                <w:rFonts w:ascii="Calibri" w:hAnsi="Calibri" w:cstheme="minorHAnsi"/>
                <w:bCs/>
                <w:color w:val="000000" w:themeColor="text1"/>
              </w:rPr>
              <w:t>.</w:t>
            </w:r>
          </w:p>
          <w:p w14:paraId="0C3A2B96" w14:textId="216B4134" w:rsidR="000B42CF" w:rsidRDefault="000439CF" w:rsidP="00FE293F">
            <w:pPr>
              <w:ind w:left="720"/>
              <w:rPr>
                <w:rFonts w:ascii="Calibri" w:hAnsi="Calibri" w:cstheme="minorHAnsi"/>
                <w:bCs/>
              </w:rPr>
            </w:pPr>
            <w:hyperlink r:id="rId25" w:history="1">
              <w:r w:rsidR="004609C7" w:rsidRPr="00670E80">
                <w:rPr>
                  <w:rStyle w:val="Hyperlink"/>
                  <w:rFonts w:ascii="Calibri" w:hAnsi="Calibri" w:cstheme="minorHAnsi"/>
                  <w:bCs/>
                </w:rPr>
                <w:t>https://blogs.glowscotland.org.uk/re/public/renfrewshireedpsych/uploads/sites/2916/2020/05/05115310/Play-ideas-for-home-learning-V5.pdf</w:t>
              </w:r>
            </w:hyperlink>
          </w:p>
          <w:p w14:paraId="7C4830C2" w14:textId="2DF4324B" w:rsidR="004609C7" w:rsidRPr="002225A9" w:rsidRDefault="004609C7" w:rsidP="00FE293F">
            <w:pPr>
              <w:ind w:left="720"/>
              <w:rPr>
                <w:rFonts w:ascii="Calibri" w:hAnsi="Calibri" w:cstheme="minorHAnsi"/>
              </w:rPr>
            </w:pPr>
          </w:p>
        </w:tc>
      </w:tr>
      <w:tr w:rsidR="000B42CF" w:rsidRPr="002225A9" w14:paraId="21FCB0AF" w14:textId="77777777" w:rsidTr="005A6785">
        <w:tc>
          <w:tcPr>
            <w:tcW w:w="9010" w:type="dxa"/>
            <w:shd w:val="clear" w:color="auto" w:fill="C2A6F7" w:themeFill="accent5" w:themeFillTint="99"/>
          </w:tcPr>
          <w:p w14:paraId="663F35B8" w14:textId="77777777" w:rsidR="000B42CF" w:rsidRPr="002225A9" w:rsidRDefault="000B42CF" w:rsidP="000B42CF">
            <w:pPr>
              <w:pStyle w:val="ListParagraph"/>
              <w:numPr>
                <w:ilvl w:val="0"/>
                <w:numId w:val="19"/>
              </w:numPr>
              <w:rPr>
                <w:rFonts w:ascii="Calibri" w:hAnsi="Calibri" w:cstheme="minorHAnsi"/>
                <w:color w:val="FFFFFF" w:themeColor="background1"/>
                <w:sz w:val="28"/>
                <w:szCs w:val="28"/>
              </w:rPr>
            </w:pPr>
            <w:r w:rsidRPr="002225A9">
              <w:rPr>
                <w:rFonts w:ascii="Calibri" w:hAnsi="Calibri" w:cstheme="minorHAnsi"/>
                <w:color w:val="FFFFFF" w:themeColor="background1"/>
                <w:sz w:val="28"/>
                <w:szCs w:val="28"/>
              </w:rPr>
              <w:t>Other useful websites:</w:t>
            </w:r>
          </w:p>
        </w:tc>
      </w:tr>
      <w:tr w:rsidR="000B42CF" w:rsidRPr="002225A9" w14:paraId="08040A34" w14:textId="77777777" w:rsidTr="005A6785">
        <w:tc>
          <w:tcPr>
            <w:tcW w:w="9010" w:type="dxa"/>
          </w:tcPr>
          <w:p w14:paraId="207B4D81" w14:textId="77777777" w:rsidR="004609C7" w:rsidRDefault="004609C7" w:rsidP="00C6516A">
            <w:pPr>
              <w:ind w:left="720"/>
              <w:rPr>
                <w:sz w:val="22"/>
                <w:szCs w:val="22"/>
              </w:rPr>
            </w:pPr>
          </w:p>
          <w:p w14:paraId="46F6E034" w14:textId="358E44DA" w:rsidR="000B42CF" w:rsidRPr="004609C7" w:rsidRDefault="000439CF" w:rsidP="00C6516A">
            <w:pPr>
              <w:ind w:left="720"/>
              <w:rPr>
                <w:rFonts w:ascii="Calibri" w:hAnsi="Calibri" w:cstheme="minorHAnsi"/>
                <w:color w:val="000000" w:themeColor="text1"/>
                <w:sz w:val="22"/>
                <w:szCs w:val="22"/>
                <w:u w:val="single"/>
              </w:rPr>
            </w:pPr>
            <w:hyperlink r:id="rId26" w:history="1">
              <w:r w:rsidR="004609C7" w:rsidRPr="00670E80">
                <w:rPr>
                  <w:rStyle w:val="Hyperlink"/>
                  <w:rFonts w:ascii="Calibri" w:hAnsi="Calibri" w:cstheme="minorHAnsi"/>
                  <w:sz w:val="22"/>
                  <w:szCs w:val="22"/>
                </w:rPr>
                <w:t>https://www.parentclub.scot/articles/supporting-your-childs-mental-health-during-coronavirus</w:t>
              </w:r>
            </w:hyperlink>
          </w:p>
        </w:tc>
      </w:tr>
    </w:tbl>
    <w:p w14:paraId="799D9D21" w14:textId="77777777" w:rsidR="00713D3F" w:rsidRPr="00713D3F" w:rsidRDefault="00713D3F">
      <w:pPr>
        <w:rPr>
          <w:rFonts w:ascii="Calibri" w:hAnsi="Calibri"/>
        </w:rPr>
      </w:pPr>
    </w:p>
    <w:sectPr w:rsidR="00713D3F" w:rsidRPr="00713D3F" w:rsidSect="00854EAA">
      <w:footerReference w:type="default" r:id="rId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F903C" w14:textId="77777777" w:rsidR="000439CF" w:rsidRDefault="000439CF" w:rsidP="007B4906">
      <w:r>
        <w:separator/>
      </w:r>
    </w:p>
  </w:endnote>
  <w:endnote w:type="continuationSeparator" w:id="0">
    <w:p w14:paraId="1BDA085B" w14:textId="77777777" w:rsidR="000439CF" w:rsidRDefault="000439CF" w:rsidP="007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Renfrewshire Council Logo">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10599"/>
      <w:docPartObj>
        <w:docPartGallery w:val="Page Numbers (Bottom of Page)"/>
        <w:docPartUnique/>
      </w:docPartObj>
    </w:sdtPr>
    <w:sdtEndPr>
      <w:rPr>
        <w:noProof/>
      </w:rPr>
    </w:sdtEndPr>
    <w:sdtContent>
      <w:p w14:paraId="33E62C93" w14:textId="77777777" w:rsidR="00CD17DE" w:rsidRDefault="00734AE3">
        <w:pPr>
          <w:pStyle w:val="Footer"/>
          <w:jc w:val="right"/>
        </w:pPr>
        <w:r w:rsidRPr="00734AE3">
          <w:rPr>
            <w:rFonts w:ascii="Calibri" w:hAnsi="Calibri" w:cs="Calibri"/>
            <w:i/>
            <w:iCs/>
          </w:rPr>
          <w:t>Renfrewshire Educational Psychology Service</w:t>
        </w:r>
        <w:r>
          <w:t xml:space="preserve">                                                                  </w:t>
        </w:r>
        <w:r w:rsidR="00CD17DE">
          <w:fldChar w:fldCharType="begin"/>
        </w:r>
        <w:r w:rsidR="00CD17DE">
          <w:instrText xml:space="preserve"> PAGE   \* MERGEFORMAT </w:instrText>
        </w:r>
        <w:r w:rsidR="00CD17DE">
          <w:fldChar w:fldCharType="separate"/>
        </w:r>
        <w:r w:rsidR="00CD17DE">
          <w:rPr>
            <w:noProof/>
          </w:rPr>
          <w:t>2</w:t>
        </w:r>
        <w:r w:rsidR="00CD17DE">
          <w:rPr>
            <w:noProof/>
          </w:rPr>
          <w:fldChar w:fldCharType="end"/>
        </w:r>
      </w:p>
    </w:sdtContent>
  </w:sdt>
  <w:p w14:paraId="6E1239EB" w14:textId="77777777" w:rsidR="007B4906" w:rsidRPr="00190875" w:rsidRDefault="007B4906">
    <w:pPr>
      <w:pStyle w:val="Footer"/>
      <w:rPr>
        <w:i/>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41418" w14:textId="77777777" w:rsidR="000439CF" w:rsidRDefault="000439CF" w:rsidP="007B4906">
      <w:r>
        <w:separator/>
      </w:r>
    </w:p>
  </w:footnote>
  <w:footnote w:type="continuationSeparator" w:id="0">
    <w:p w14:paraId="248826FF" w14:textId="77777777" w:rsidR="000439CF" w:rsidRDefault="000439CF" w:rsidP="007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0DB9"/>
    <w:multiLevelType w:val="hybridMultilevel"/>
    <w:tmpl w:val="11F42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11B87"/>
    <w:multiLevelType w:val="hybridMultilevel"/>
    <w:tmpl w:val="B914D68A"/>
    <w:lvl w:ilvl="0" w:tplc="15409092">
      <w:start w:val="1"/>
      <w:numFmt w:val="decimal"/>
      <w:lvlText w:val="%1."/>
      <w:lvlJc w:val="left"/>
      <w:pPr>
        <w:ind w:left="1080" w:hanging="360"/>
      </w:pPr>
      <w:rPr>
        <w:rFonts w:hint="default"/>
        <w:color w:val="FFFFFF" w:themeColor="background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8B7DB7"/>
    <w:multiLevelType w:val="hybridMultilevel"/>
    <w:tmpl w:val="71F2B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E48C4"/>
    <w:multiLevelType w:val="hybridMultilevel"/>
    <w:tmpl w:val="8B666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67901"/>
    <w:multiLevelType w:val="hybridMultilevel"/>
    <w:tmpl w:val="DA1C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16BDB"/>
    <w:multiLevelType w:val="hybridMultilevel"/>
    <w:tmpl w:val="0C7A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B0D3F"/>
    <w:multiLevelType w:val="hybridMultilevel"/>
    <w:tmpl w:val="DDC2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60D0F"/>
    <w:multiLevelType w:val="hybridMultilevel"/>
    <w:tmpl w:val="CAB03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92845"/>
    <w:multiLevelType w:val="hybridMultilevel"/>
    <w:tmpl w:val="1E2C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D4540"/>
    <w:multiLevelType w:val="hybridMultilevel"/>
    <w:tmpl w:val="59EC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03012"/>
    <w:multiLevelType w:val="hybridMultilevel"/>
    <w:tmpl w:val="DDB0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F7266"/>
    <w:multiLevelType w:val="hybridMultilevel"/>
    <w:tmpl w:val="18000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C4E8B"/>
    <w:multiLevelType w:val="hybridMultilevel"/>
    <w:tmpl w:val="04DE3B46"/>
    <w:lvl w:ilvl="0" w:tplc="04090015">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A454433"/>
    <w:multiLevelType w:val="hybridMultilevel"/>
    <w:tmpl w:val="EC120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104236"/>
    <w:multiLevelType w:val="hybridMultilevel"/>
    <w:tmpl w:val="CAB4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30316B"/>
    <w:multiLevelType w:val="hybridMultilevel"/>
    <w:tmpl w:val="67583568"/>
    <w:lvl w:ilvl="0" w:tplc="C130E58A">
      <w:start w:val="1"/>
      <w:numFmt w:val="decimal"/>
      <w:lvlText w:val="%1."/>
      <w:lvlJc w:val="left"/>
      <w:pPr>
        <w:ind w:left="1080" w:hanging="360"/>
      </w:pPr>
      <w:rPr>
        <w:rFonts w:hint="default"/>
        <w:color w:val="FFFFFF" w:themeColor="background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A56881"/>
    <w:multiLevelType w:val="hybridMultilevel"/>
    <w:tmpl w:val="C374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656C5"/>
    <w:multiLevelType w:val="hybridMultilevel"/>
    <w:tmpl w:val="10247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B1442"/>
    <w:multiLevelType w:val="hybridMultilevel"/>
    <w:tmpl w:val="EA4C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3"/>
  </w:num>
  <w:num w:numId="4">
    <w:abstractNumId w:val="2"/>
  </w:num>
  <w:num w:numId="5">
    <w:abstractNumId w:val="14"/>
  </w:num>
  <w:num w:numId="6">
    <w:abstractNumId w:val="5"/>
  </w:num>
  <w:num w:numId="7">
    <w:abstractNumId w:val="6"/>
  </w:num>
  <w:num w:numId="8">
    <w:abstractNumId w:val="4"/>
  </w:num>
  <w:num w:numId="9">
    <w:abstractNumId w:val="10"/>
  </w:num>
  <w:num w:numId="10">
    <w:abstractNumId w:val="8"/>
  </w:num>
  <w:num w:numId="11">
    <w:abstractNumId w:val="1"/>
  </w:num>
  <w:num w:numId="12">
    <w:abstractNumId w:val="15"/>
  </w:num>
  <w:num w:numId="13">
    <w:abstractNumId w:val="16"/>
  </w:num>
  <w:num w:numId="14">
    <w:abstractNumId w:val="11"/>
  </w:num>
  <w:num w:numId="15">
    <w:abstractNumId w:val="7"/>
  </w:num>
  <w:num w:numId="16">
    <w:abstractNumId w:val="0"/>
  </w:num>
  <w:num w:numId="17">
    <w:abstractNumId w:val="12"/>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6E"/>
    <w:rsid w:val="000439CF"/>
    <w:rsid w:val="000B42CF"/>
    <w:rsid w:val="00190875"/>
    <w:rsid w:val="00194124"/>
    <w:rsid w:val="00286622"/>
    <w:rsid w:val="002C7C5A"/>
    <w:rsid w:val="002E10B8"/>
    <w:rsid w:val="00301263"/>
    <w:rsid w:val="0037611A"/>
    <w:rsid w:val="003C3481"/>
    <w:rsid w:val="003D602D"/>
    <w:rsid w:val="003E1B07"/>
    <w:rsid w:val="004609C7"/>
    <w:rsid w:val="00475BA2"/>
    <w:rsid w:val="004959F8"/>
    <w:rsid w:val="004D2C90"/>
    <w:rsid w:val="005B7DFE"/>
    <w:rsid w:val="00667D6E"/>
    <w:rsid w:val="006B661F"/>
    <w:rsid w:val="006C73F2"/>
    <w:rsid w:val="00705F3B"/>
    <w:rsid w:val="00713D3F"/>
    <w:rsid w:val="00734AE3"/>
    <w:rsid w:val="00791AC5"/>
    <w:rsid w:val="007B4906"/>
    <w:rsid w:val="00854EAA"/>
    <w:rsid w:val="008B1127"/>
    <w:rsid w:val="008B3B78"/>
    <w:rsid w:val="008B542B"/>
    <w:rsid w:val="008F2B8E"/>
    <w:rsid w:val="00944150"/>
    <w:rsid w:val="00955EDF"/>
    <w:rsid w:val="00A24C6F"/>
    <w:rsid w:val="00AB7807"/>
    <w:rsid w:val="00AC44D1"/>
    <w:rsid w:val="00B12A60"/>
    <w:rsid w:val="00BF4B23"/>
    <w:rsid w:val="00C6516A"/>
    <w:rsid w:val="00CD17DE"/>
    <w:rsid w:val="00D00379"/>
    <w:rsid w:val="00DA40C7"/>
    <w:rsid w:val="00DB5E08"/>
    <w:rsid w:val="00DD3856"/>
    <w:rsid w:val="00E0619A"/>
    <w:rsid w:val="00E46E49"/>
    <w:rsid w:val="00FE2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6F1C1"/>
  <w15:chartTrackingRefBased/>
  <w15:docId w15:val="{593BC074-FD17-6243-A06E-F8F1C2F2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D6E"/>
    <w:pPr>
      <w:ind w:left="720"/>
      <w:contextualSpacing/>
    </w:pPr>
  </w:style>
  <w:style w:type="character" w:styleId="Hyperlink">
    <w:name w:val="Hyperlink"/>
    <w:basedOn w:val="DefaultParagraphFont"/>
    <w:uiPriority w:val="99"/>
    <w:unhideWhenUsed/>
    <w:rsid w:val="00475BA2"/>
    <w:rPr>
      <w:color w:val="8F8F8F" w:themeColor="hyperlink"/>
      <w:u w:val="single"/>
    </w:rPr>
  </w:style>
  <w:style w:type="character" w:styleId="FollowedHyperlink">
    <w:name w:val="FollowedHyperlink"/>
    <w:basedOn w:val="DefaultParagraphFont"/>
    <w:uiPriority w:val="99"/>
    <w:semiHidden/>
    <w:unhideWhenUsed/>
    <w:rsid w:val="003E1B07"/>
    <w:rPr>
      <w:color w:val="A5A5A5" w:themeColor="followedHyperlink"/>
      <w:u w:val="single"/>
    </w:rPr>
  </w:style>
  <w:style w:type="character" w:styleId="UnresolvedMention">
    <w:name w:val="Unresolved Mention"/>
    <w:basedOn w:val="DefaultParagraphFont"/>
    <w:uiPriority w:val="99"/>
    <w:semiHidden/>
    <w:unhideWhenUsed/>
    <w:rsid w:val="003E1B07"/>
    <w:rPr>
      <w:color w:val="605E5C"/>
      <w:shd w:val="clear" w:color="auto" w:fill="E1DFDD"/>
    </w:rPr>
  </w:style>
  <w:style w:type="paragraph" w:styleId="Header">
    <w:name w:val="header"/>
    <w:basedOn w:val="Normal"/>
    <w:link w:val="HeaderChar"/>
    <w:uiPriority w:val="99"/>
    <w:unhideWhenUsed/>
    <w:rsid w:val="007B4906"/>
    <w:pPr>
      <w:tabs>
        <w:tab w:val="center" w:pos="4513"/>
        <w:tab w:val="right" w:pos="9026"/>
      </w:tabs>
    </w:pPr>
  </w:style>
  <w:style w:type="character" w:customStyle="1" w:styleId="HeaderChar">
    <w:name w:val="Header Char"/>
    <w:basedOn w:val="DefaultParagraphFont"/>
    <w:link w:val="Header"/>
    <w:uiPriority w:val="99"/>
    <w:rsid w:val="007B4906"/>
  </w:style>
  <w:style w:type="paragraph" w:styleId="Footer">
    <w:name w:val="footer"/>
    <w:basedOn w:val="Normal"/>
    <w:link w:val="FooterChar"/>
    <w:uiPriority w:val="99"/>
    <w:unhideWhenUsed/>
    <w:rsid w:val="007B4906"/>
    <w:pPr>
      <w:tabs>
        <w:tab w:val="center" w:pos="4513"/>
        <w:tab w:val="right" w:pos="9026"/>
      </w:tabs>
    </w:pPr>
  </w:style>
  <w:style w:type="character" w:customStyle="1" w:styleId="FooterChar">
    <w:name w:val="Footer Char"/>
    <w:basedOn w:val="DefaultParagraphFont"/>
    <w:link w:val="Footer"/>
    <w:uiPriority w:val="99"/>
    <w:rsid w:val="007B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791737">
      <w:bodyDiv w:val="1"/>
      <w:marLeft w:val="0"/>
      <w:marRight w:val="0"/>
      <w:marTop w:val="0"/>
      <w:marBottom w:val="0"/>
      <w:divBdr>
        <w:top w:val="none" w:sz="0" w:space="0" w:color="auto"/>
        <w:left w:val="none" w:sz="0" w:space="0" w:color="auto"/>
        <w:bottom w:val="none" w:sz="0" w:space="0" w:color="auto"/>
        <w:right w:val="none" w:sz="0" w:space="0" w:color="auto"/>
      </w:divBdr>
    </w:div>
    <w:div w:id="1618097194">
      <w:bodyDiv w:val="1"/>
      <w:marLeft w:val="0"/>
      <w:marRight w:val="0"/>
      <w:marTop w:val="0"/>
      <w:marBottom w:val="0"/>
      <w:divBdr>
        <w:top w:val="none" w:sz="0" w:space="0" w:color="auto"/>
        <w:left w:val="none" w:sz="0" w:space="0" w:color="auto"/>
        <w:bottom w:val="none" w:sz="0" w:space="0" w:color="auto"/>
        <w:right w:val="none" w:sz="0" w:space="0" w:color="auto"/>
      </w:divBdr>
    </w:div>
    <w:div w:id="19344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klebox.co.uk/class-management/routines-organisation/visual-timetable/daily-timetable.html" TargetMode="External"/><Relationship Id="rId13" Type="http://schemas.openxmlformats.org/officeDocument/2006/relationships/hyperlink" Target="https://www.youtube.com/watch?v=M-Iun4WtF3o" TargetMode="External"/><Relationship Id="rId18" Type="http://schemas.openxmlformats.org/officeDocument/2006/relationships/hyperlink" Target="https://youngminds.org.uk/blog/how-to-make-a-self-soothe-box/" TargetMode="External"/><Relationship Id="rId26" Type="http://schemas.openxmlformats.org/officeDocument/2006/relationships/hyperlink" Target="https://www.parentclub.scot/articles/supporting-your-childs-mental-health-during-coronavirus" TargetMode="External"/><Relationship Id="rId3" Type="http://schemas.openxmlformats.org/officeDocument/2006/relationships/styles" Target="styles.xml"/><Relationship Id="rId21" Type="http://schemas.openxmlformats.org/officeDocument/2006/relationships/hyperlink" Target="https://www.thirdspace.scot/wp-content/uploads/2020/03/NAIT-Staying-at-Home-Safe-Space-Guidance.pdf" TargetMode="External"/><Relationship Id="rId7" Type="http://schemas.openxmlformats.org/officeDocument/2006/relationships/endnotes" Target="endnotes.xml"/><Relationship Id="rId12" Type="http://schemas.openxmlformats.org/officeDocument/2006/relationships/hyperlink" Target="https://www.helpguide.org/articles/anxiety/how-to-stop-worrying.htm" TargetMode="External"/><Relationship Id="rId17" Type="http://schemas.openxmlformats.org/officeDocument/2006/relationships/hyperlink" Target="https://www.youtube.com/watch?v=Gr7j90fxDtI" TargetMode="External"/><Relationship Id="rId25" Type="http://schemas.openxmlformats.org/officeDocument/2006/relationships/hyperlink" Target="https://blogs.glowscotland.org.uk/re/public/renfrewshireedpsych/uploads/sites/2916/2020/05/05115310/Play-ideas-for-home-learning-V5.pdf" TargetMode="External"/><Relationship Id="rId2" Type="http://schemas.openxmlformats.org/officeDocument/2006/relationships/numbering" Target="numbering.xml"/><Relationship Id="rId16" Type="http://schemas.openxmlformats.org/officeDocument/2006/relationships/hyperlink" Target="https://www.youtube.com/watch?app=desktop&amp;v=tBjeO9hpTxQ" TargetMode="External"/><Relationship Id="rId20" Type="http://schemas.openxmlformats.org/officeDocument/2006/relationships/hyperlink" Target="https://blogs.glowscotland.org.uk/re/public/renfrewshireedpsych/uploads/sites/2916/2020/03/26183725/Calm-Down-Brain-Break-Breathing-Exercise-Card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rtmindkids.com/how-to-make-a-glitter-jar-for-mindfulness/" TargetMode="External"/><Relationship Id="rId24" Type="http://schemas.openxmlformats.org/officeDocument/2006/relationships/hyperlink" Target="https://www.widgit.com/resources/popular-topics/index.htm" TargetMode="External"/><Relationship Id="rId5" Type="http://schemas.openxmlformats.org/officeDocument/2006/relationships/webSettings" Target="webSettings.xml"/><Relationship Id="rId15" Type="http://schemas.openxmlformats.org/officeDocument/2006/relationships/hyperlink" Target="https://www.youtube.com/watch?app=desktop&amp;v=tQrWZL0ZMp0" TargetMode="External"/><Relationship Id="rId23" Type="http://schemas.openxmlformats.org/officeDocument/2006/relationships/hyperlink" Target="https://www.sparklebox.co.uk/topic/creative-arts/art-and-design/how-to-draw.html" TargetMode="External"/><Relationship Id="rId28" Type="http://schemas.openxmlformats.org/officeDocument/2006/relationships/fontTable" Target="fontTable.xml"/><Relationship Id="rId10" Type="http://schemas.openxmlformats.org/officeDocument/2006/relationships/hyperlink" Target="https://www.pricelessparenting.com/chart-for-kids" TargetMode="External"/><Relationship Id="rId19" Type="http://schemas.openxmlformats.org/officeDocument/2006/relationships/hyperlink" Target="https://www.youtube.com/watch?v=JYytiS0ymZg" TargetMode="External"/><Relationship Id="rId4" Type="http://schemas.openxmlformats.org/officeDocument/2006/relationships/settings" Target="settings.xml"/><Relationship Id="rId9" Type="http://schemas.openxmlformats.org/officeDocument/2006/relationships/hyperlink" Target="http://l.ead.me/bbTE3n?trackSharing=1&amp;fbclid=IwAR1hah84nonxVeg47As8inEHwxxQJLkpxE8NPJhZ_uGyFyC-erUM5G40eZw" TargetMode="External"/><Relationship Id="rId14" Type="http://schemas.openxmlformats.org/officeDocument/2006/relationships/hyperlink" Target="https://www.youtube.com/watch?v=Ip_LCrZRINE" TargetMode="External"/><Relationship Id="rId22" Type="http://schemas.openxmlformats.org/officeDocument/2006/relationships/hyperlink" Target="https://www.sparklebox.co.uk/previews/8201-8225/sb8222-how-to-draw-a-dog-instructions.html" TargetMode="External"/><Relationship Id="rId27"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38D3B-53F2-4CED-99DF-BF1E79C5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Cole</cp:lastModifiedBy>
  <cp:revision>2</cp:revision>
  <cp:lastPrinted>2021-02-16T16:02:00Z</cp:lastPrinted>
  <dcterms:created xsi:type="dcterms:W3CDTF">2021-02-24T14:51:00Z</dcterms:created>
  <dcterms:modified xsi:type="dcterms:W3CDTF">2021-02-24T14:51:00Z</dcterms:modified>
</cp:coreProperties>
</file>