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31503"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32C8CDE1" wp14:editId="5C8EED5B">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0EAA01A3"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Beith Road</w:t>
      </w:r>
    </w:p>
    <w:p w14:paraId="2B0D931F"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42D1DBFC"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07F13694"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573E4D">
        <w:rPr>
          <w:rFonts w:ascii="Arial" w:hAnsi="Arial" w:cs="Arial"/>
          <w:sz w:val="18"/>
          <w:szCs w:val="18"/>
        </w:rPr>
        <w:t>133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4BC7920C" w14:textId="77777777" w:rsidR="00842563" w:rsidRDefault="00A2104C" w:rsidP="00842563">
      <w:pPr>
        <w:spacing w:after="0" w:line="240" w:lineRule="auto"/>
        <w:rPr>
          <w:rFonts w:ascii="Arial" w:hAnsi="Arial" w:cs="Arial"/>
          <w:sz w:val="18"/>
          <w:szCs w:val="18"/>
        </w:rPr>
      </w:pPr>
      <w:hyperlink r:id="rId7" w:history="1">
        <w:r w:rsidR="00842563" w:rsidRPr="00047EDE">
          <w:rPr>
            <w:rStyle w:val="Hyperlink"/>
            <w:rFonts w:ascii="Arial" w:hAnsi="Arial" w:cs="Arial"/>
            <w:sz w:val="18"/>
            <w:szCs w:val="18"/>
          </w:rPr>
          <w:t>www.johnstonehigh@renfrewshire.gov.uk</w:t>
        </w:r>
      </w:hyperlink>
    </w:p>
    <w:p w14:paraId="423ABEBC"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62B40D1C" w14:textId="77777777" w:rsidR="00842563" w:rsidRDefault="00842563" w:rsidP="00842563">
      <w:pPr>
        <w:spacing w:after="120" w:line="240" w:lineRule="auto"/>
        <w:rPr>
          <w:rFonts w:ascii="Arial" w:hAnsi="Arial" w:cs="Arial"/>
        </w:rPr>
      </w:pPr>
    </w:p>
    <w:p w14:paraId="3067CAB5" w14:textId="77777777" w:rsidR="00474BBA" w:rsidRDefault="00474BBA" w:rsidP="00842563">
      <w:pPr>
        <w:spacing w:after="0" w:line="240" w:lineRule="auto"/>
        <w:rPr>
          <w:rFonts w:ascii="Arial" w:hAnsi="Arial" w:cs="Arial"/>
        </w:rPr>
      </w:pPr>
    </w:p>
    <w:p w14:paraId="18D84BF0" w14:textId="4E04111F" w:rsidR="00474BBA" w:rsidRDefault="00F822D9" w:rsidP="00842563">
      <w:pPr>
        <w:spacing w:after="0" w:line="240" w:lineRule="auto"/>
        <w:rPr>
          <w:rFonts w:ascii="Arial" w:hAnsi="Arial" w:cs="Arial"/>
        </w:rPr>
      </w:pPr>
      <w:r>
        <w:rPr>
          <w:rFonts w:ascii="Arial" w:hAnsi="Arial" w:cs="Arial"/>
        </w:rPr>
        <w:t>21st June 2021</w:t>
      </w:r>
    </w:p>
    <w:p w14:paraId="3CE5E2EC" w14:textId="77777777" w:rsidR="00474BBA" w:rsidRDefault="00474BBA" w:rsidP="00842563">
      <w:pPr>
        <w:spacing w:after="0" w:line="240" w:lineRule="auto"/>
        <w:rPr>
          <w:rFonts w:ascii="Arial" w:hAnsi="Arial" w:cs="Arial"/>
        </w:rPr>
      </w:pPr>
    </w:p>
    <w:p w14:paraId="46F04B31" w14:textId="77777777" w:rsidR="00474BBA" w:rsidRDefault="00474BBA" w:rsidP="00842563">
      <w:pPr>
        <w:spacing w:after="0" w:line="240" w:lineRule="auto"/>
        <w:rPr>
          <w:rFonts w:ascii="Arial" w:hAnsi="Arial" w:cs="Arial"/>
        </w:rPr>
      </w:pPr>
    </w:p>
    <w:p w14:paraId="0B8169AD" w14:textId="798C9CB3" w:rsidR="00474BBA" w:rsidRDefault="00474BBA" w:rsidP="00820FBF">
      <w:pPr>
        <w:spacing w:after="0" w:line="240" w:lineRule="auto"/>
        <w:rPr>
          <w:rFonts w:ascii="Arial" w:hAnsi="Arial" w:cs="Arial"/>
        </w:rPr>
      </w:pPr>
      <w:r>
        <w:rPr>
          <w:rFonts w:ascii="Arial" w:hAnsi="Arial" w:cs="Arial"/>
        </w:rPr>
        <w:t xml:space="preserve">Dear </w:t>
      </w:r>
      <w:r w:rsidR="00F822D9">
        <w:rPr>
          <w:rFonts w:ascii="Arial" w:hAnsi="Arial" w:cs="Arial"/>
        </w:rPr>
        <w:t>parent / carer,</w:t>
      </w:r>
    </w:p>
    <w:p w14:paraId="1D6699CF" w14:textId="77777777" w:rsidR="00474BBA" w:rsidRPr="00F822D9" w:rsidRDefault="00474BBA" w:rsidP="00842563">
      <w:pPr>
        <w:spacing w:after="0" w:line="240" w:lineRule="auto"/>
        <w:rPr>
          <w:rFonts w:ascii="Arial" w:hAnsi="Arial" w:cs="Arial"/>
        </w:rPr>
      </w:pPr>
    </w:p>
    <w:p w14:paraId="602AC28F" w14:textId="5C3AC0C4" w:rsidR="00F822D9" w:rsidRPr="00F822D9" w:rsidRDefault="00F822D9" w:rsidP="00F822D9">
      <w:pPr>
        <w:rPr>
          <w:rFonts w:ascii="Arial" w:hAnsi="Arial" w:cs="Arial"/>
        </w:rPr>
      </w:pPr>
      <w:r w:rsidRPr="00F822D9">
        <w:rPr>
          <w:rFonts w:ascii="Arial" w:hAnsi="Arial" w:cs="Arial"/>
        </w:rPr>
        <w:t>I am writing to update you on the alternative certification model for 2021 ahead of pupils receiving their provisional results</w:t>
      </w:r>
      <w:r w:rsidR="0062390E">
        <w:rPr>
          <w:rFonts w:ascii="Arial" w:hAnsi="Arial" w:cs="Arial"/>
        </w:rPr>
        <w:t xml:space="preserve"> which we will distribute in school in sealed envelopes from 3pm on Tuesday 22</w:t>
      </w:r>
      <w:r w:rsidR="0062390E" w:rsidRPr="0062390E">
        <w:rPr>
          <w:rFonts w:ascii="Arial" w:hAnsi="Arial" w:cs="Arial"/>
          <w:vertAlign w:val="superscript"/>
        </w:rPr>
        <w:t>nd</w:t>
      </w:r>
      <w:r w:rsidR="0062390E">
        <w:rPr>
          <w:rFonts w:ascii="Arial" w:hAnsi="Arial" w:cs="Arial"/>
        </w:rPr>
        <w:t xml:space="preserve"> June 2021. If your child is not in school at this time, they can collect their envelope up to Thursday 24</w:t>
      </w:r>
      <w:r w:rsidR="0062390E" w:rsidRPr="0062390E">
        <w:rPr>
          <w:rFonts w:ascii="Arial" w:hAnsi="Arial" w:cs="Arial"/>
          <w:vertAlign w:val="superscript"/>
        </w:rPr>
        <w:t>th</w:t>
      </w:r>
      <w:r w:rsidR="0062390E">
        <w:rPr>
          <w:rFonts w:ascii="Arial" w:hAnsi="Arial" w:cs="Arial"/>
        </w:rPr>
        <w:t xml:space="preserve"> June from Ms Cole. On Friday 25</w:t>
      </w:r>
      <w:r w:rsidR="0062390E" w:rsidRPr="0062390E">
        <w:rPr>
          <w:rFonts w:ascii="Arial" w:hAnsi="Arial" w:cs="Arial"/>
          <w:vertAlign w:val="superscript"/>
        </w:rPr>
        <w:t>th</w:t>
      </w:r>
      <w:r w:rsidR="0062390E">
        <w:rPr>
          <w:rFonts w:ascii="Arial" w:hAnsi="Arial" w:cs="Arial"/>
        </w:rPr>
        <w:t xml:space="preserve"> June any remaining envelopes will be posted home.</w:t>
      </w:r>
    </w:p>
    <w:p w14:paraId="6376D1E5" w14:textId="7335ED5A" w:rsidR="00F822D9" w:rsidRPr="00F822D9" w:rsidRDefault="00F822D9" w:rsidP="00F822D9">
      <w:pPr>
        <w:rPr>
          <w:rFonts w:ascii="Arial" w:hAnsi="Arial" w:cs="Arial"/>
        </w:rPr>
      </w:pPr>
      <w:r w:rsidRPr="00F822D9">
        <w:rPr>
          <w:rFonts w:ascii="Arial" w:hAnsi="Arial" w:cs="Arial"/>
        </w:rPr>
        <w:t xml:space="preserve">The young people of </w:t>
      </w:r>
      <w:r>
        <w:rPr>
          <w:rFonts w:ascii="Arial" w:hAnsi="Arial" w:cs="Arial"/>
        </w:rPr>
        <w:t>Johnstone High School</w:t>
      </w:r>
      <w:r w:rsidRPr="00F822D9">
        <w:rPr>
          <w:rFonts w:ascii="Arial" w:hAnsi="Arial" w:cs="Arial"/>
        </w:rPr>
        <w:t xml:space="preserve"> have worked exceptionally hard throughout this year and they have shown dedication and determination during their assessments. I would like to thank them for their effort</w:t>
      </w:r>
      <w:r w:rsidR="0062390E">
        <w:rPr>
          <w:rFonts w:ascii="Arial" w:hAnsi="Arial" w:cs="Arial"/>
        </w:rPr>
        <w:t>s</w:t>
      </w:r>
      <w:r w:rsidRPr="00F822D9">
        <w:rPr>
          <w:rFonts w:ascii="Arial" w:hAnsi="Arial" w:cs="Arial"/>
        </w:rPr>
        <w:t xml:space="preserve"> during this time. I would also like to thank you as parents and carers for your continued support of the school, as well as take this opportunity to reassure you that staff in our school have worked exceptionally hard to ensure every young person </w:t>
      </w:r>
      <w:r w:rsidR="0062390E">
        <w:rPr>
          <w:rFonts w:ascii="Arial" w:hAnsi="Arial" w:cs="Arial"/>
        </w:rPr>
        <w:t>has been</w:t>
      </w:r>
      <w:r w:rsidRPr="00F822D9">
        <w:rPr>
          <w:rFonts w:ascii="Arial" w:hAnsi="Arial" w:cs="Arial"/>
        </w:rPr>
        <w:t xml:space="preserve"> given the opportunity </w:t>
      </w:r>
      <w:r w:rsidR="0062390E">
        <w:rPr>
          <w:rFonts w:ascii="Arial" w:hAnsi="Arial" w:cs="Arial"/>
        </w:rPr>
        <w:t xml:space="preserve">to </w:t>
      </w:r>
      <w:r w:rsidRPr="00F822D9">
        <w:rPr>
          <w:rFonts w:ascii="Arial" w:hAnsi="Arial" w:cs="Arial"/>
        </w:rPr>
        <w:t xml:space="preserve">do of their best during </w:t>
      </w:r>
      <w:r w:rsidR="0062390E">
        <w:rPr>
          <w:rFonts w:ascii="Arial" w:hAnsi="Arial" w:cs="Arial"/>
        </w:rPr>
        <w:t xml:space="preserve">each of </w:t>
      </w:r>
      <w:r w:rsidRPr="00F822D9">
        <w:rPr>
          <w:rFonts w:ascii="Arial" w:hAnsi="Arial" w:cs="Arial"/>
        </w:rPr>
        <w:t>their assessments</w:t>
      </w:r>
      <w:r w:rsidR="0062390E">
        <w:rPr>
          <w:rFonts w:ascii="Arial" w:hAnsi="Arial" w:cs="Arial"/>
        </w:rPr>
        <w:t xml:space="preserve"> this year</w:t>
      </w:r>
      <w:r w:rsidRPr="00F822D9">
        <w:rPr>
          <w:rFonts w:ascii="Arial" w:hAnsi="Arial" w:cs="Arial"/>
        </w:rPr>
        <w:t xml:space="preserve">. </w:t>
      </w:r>
    </w:p>
    <w:p w14:paraId="605F383F" w14:textId="38851CCC" w:rsidR="00F822D9" w:rsidRPr="00F822D9" w:rsidRDefault="00F822D9" w:rsidP="00F822D9">
      <w:pPr>
        <w:rPr>
          <w:rFonts w:ascii="Arial" w:hAnsi="Arial" w:cs="Arial"/>
        </w:rPr>
      </w:pPr>
      <w:r w:rsidRPr="00F822D9">
        <w:rPr>
          <w:rFonts w:ascii="Arial" w:hAnsi="Arial" w:cs="Arial"/>
        </w:rPr>
        <w:t xml:space="preserve">As a school we have </w:t>
      </w:r>
      <w:r w:rsidR="0062390E">
        <w:rPr>
          <w:rFonts w:ascii="Arial" w:hAnsi="Arial" w:cs="Arial"/>
        </w:rPr>
        <w:t xml:space="preserve">full </w:t>
      </w:r>
      <w:r w:rsidRPr="00F822D9">
        <w:rPr>
          <w:rFonts w:ascii="Arial" w:hAnsi="Arial" w:cs="Arial"/>
        </w:rPr>
        <w:t xml:space="preserve">confidence in </w:t>
      </w:r>
      <w:r w:rsidR="0062390E">
        <w:rPr>
          <w:rFonts w:ascii="Arial" w:hAnsi="Arial" w:cs="Arial"/>
        </w:rPr>
        <w:t>the</w:t>
      </w:r>
      <w:r w:rsidRPr="00F822D9">
        <w:rPr>
          <w:rFonts w:ascii="Arial" w:hAnsi="Arial" w:cs="Arial"/>
        </w:rPr>
        <w:t xml:space="preserve"> process of </w:t>
      </w:r>
      <w:r w:rsidR="0062390E" w:rsidRPr="00F822D9">
        <w:rPr>
          <w:rFonts w:ascii="Arial" w:hAnsi="Arial" w:cs="Arial"/>
        </w:rPr>
        <w:t>assessment</w:t>
      </w:r>
      <w:r w:rsidR="0062390E">
        <w:rPr>
          <w:rFonts w:ascii="Arial" w:hAnsi="Arial" w:cs="Arial"/>
        </w:rPr>
        <w:t xml:space="preserve"> </w:t>
      </w:r>
      <w:r w:rsidR="0062390E">
        <w:rPr>
          <w:rFonts w:ascii="Arial" w:hAnsi="Arial" w:cs="Arial"/>
        </w:rPr>
        <w:t>and</w:t>
      </w:r>
      <w:r w:rsidR="0062390E">
        <w:rPr>
          <w:rFonts w:ascii="Arial" w:hAnsi="Arial" w:cs="Arial"/>
        </w:rPr>
        <w:t xml:space="preserve"> moderation that we used this year </w:t>
      </w:r>
      <w:r w:rsidRPr="00F822D9">
        <w:rPr>
          <w:rFonts w:ascii="Arial" w:hAnsi="Arial" w:cs="Arial"/>
        </w:rPr>
        <w:t xml:space="preserve">and have confidence in the </w:t>
      </w:r>
      <w:r w:rsidR="0062390E">
        <w:rPr>
          <w:rFonts w:ascii="Arial" w:hAnsi="Arial" w:cs="Arial"/>
        </w:rPr>
        <w:t xml:space="preserve">resulting </w:t>
      </w:r>
      <w:r w:rsidRPr="00F822D9">
        <w:rPr>
          <w:rFonts w:ascii="Arial" w:hAnsi="Arial" w:cs="Arial"/>
        </w:rPr>
        <w:t xml:space="preserve">provisional grades awarded to your child. </w:t>
      </w:r>
    </w:p>
    <w:p w14:paraId="3FFDC4F8" w14:textId="65AE8F68" w:rsidR="00F822D9" w:rsidRPr="00F822D9" w:rsidRDefault="00F822D9" w:rsidP="00F822D9">
      <w:pPr>
        <w:rPr>
          <w:rFonts w:ascii="Arial" w:hAnsi="Arial" w:cs="Arial"/>
        </w:rPr>
      </w:pPr>
      <w:r w:rsidRPr="00F822D9">
        <w:rPr>
          <w:rFonts w:ascii="Arial" w:hAnsi="Arial" w:cs="Arial"/>
        </w:rPr>
        <w:t>All teachers have worked hard to</w:t>
      </w:r>
      <w:r w:rsidR="0062390E">
        <w:rPr>
          <w:rFonts w:ascii="Arial" w:hAnsi="Arial" w:cs="Arial"/>
        </w:rPr>
        <w:t xml:space="preserve"> ensure they</w:t>
      </w:r>
      <w:r w:rsidRPr="00F822D9">
        <w:rPr>
          <w:rFonts w:ascii="Arial" w:hAnsi="Arial" w:cs="Arial"/>
        </w:rPr>
        <w:t xml:space="preserve"> consistently apply the national standards set by SQA to this year’s alternative certification model. Additional quality assurance checks such as validation of all assessments and cross marking have also taken place within and across schools in Renfrewshire to ensure that there has been a robust and fair process to arrive at provisional grades. </w:t>
      </w:r>
    </w:p>
    <w:p w14:paraId="057A3025" w14:textId="74C065B0" w:rsidR="00F822D9" w:rsidRPr="00F822D9" w:rsidRDefault="00F822D9" w:rsidP="00F822D9">
      <w:pPr>
        <w:rPr>
          <w:rFonts w:ascii="Arial" w:hAnsi="Arial" w:cs="Arial"/>
        </w:rPr>
      </w:pPr>
      <w:r w:rsidRPr="00F822D9">
        <w:rPr>
          <w:rFonts w:ascii="Arial" w:hAnsi="Arial" w:cs="Arial"/>
        </w:rPr>
        <w:t>We hope that our pupils are happy with the results that they have achieved. As in any year, some pupils may be disappointed with their results, and</w:t>
      </w:r>
      <w:r w:rsidR="0062390E">
        <w:rPr>
          <w:rFonts w:ascii="Arial" w:hAnsi="Arial" w:cs="Arial"/>
        </w:rPr>
        <w:t>,</w:t>
      </w:r>
      <w:r w:rsidRPr="00F822D9">
        <w:rPr>
          <w:rFonts w:ascii="Arial" w:hAnsi="Arial" w:cs="Arial"/>
        </w:rPr>
        <w:t xml:space="preserve"> as ever, we are here to help in any way we can. Please do not hesitate to contact us if you have any queries at all about your child’s grades, the process we used or the next steps in planning their learning journey. </w:t>
      </w:r>
    </w:p>
    <w:p w14:paraId="3B95AAF2" w14:textId="77777777" w:rsidR="00F822D9" w:rsidRPr="00F822D9" w:rsidRDefault="00F822D9" w:rsidP="00F822D9">
      <w:pPr>
        <w:rPr>
          <w:rFonts w:ascii="Arial" w:hAnsi="Arial" w:cs="Arial"/>
          <w:b/>
          <w:bCs/>
        </w:rPr>
      </w:pPr>
      <w:r w:rsidRPr="00F822D9">
        <w:rPr>
          <w:rFonts w:ascii="Arial" w:hAnsi="Arial" w:cs="Arial"/>
          <w:b/>
          <w:bCs/>
        </w:rPr>
        <w:t>National helpline</w:t>
      </w:r>
    </w:p>
    <w:p w14:paraId="77CBE5E5" w14:textId="77777777" w:rsidR="00F822D9" w:rsidRPr="00F822D9" w:rsidRDefault="00F822D9" w:rsidP="00F822D9">
      <w:pPr>
        <w:rPr>
          <w:rFonts w:ascii="Arial" w:hAnsi="Arial" w:cs="Arial"/>
        </w:rPr>
      </w:pPr>
      <w:r w:rsidRPr="00F822D9">
        <w:rPr>
          <w:rFonts w:ascii="Arial" w:hAnsi="Arial" w:cs="Arial"/>
        </w:rPr>
        <w:t>Skills Development Scotland have set up a dedicated phone line for any young person who wants to talk about their provisional results. It is open between now and the day before results day (Monday 9th August). Young people can call 0800 917 8000 on Mondays to Friday between 9am and 5pm.</w:t>
      </w:r>
    </w:p>
    <w:p w14:paraId="643F762E" w14:textId="77777777" w:rsidR="00F822D9" w:rsidRPr="00F822D9" w:rsidRDefault="00F822D9" w:rsidP="00F822D9">
      <w:pPr>
        <w:pStyle w:val="NormalWeb"/>
        <w:shd w:val="clear" w:color="auto" w:fill="FFFFFF"/>
        <w:spacing w:before="240" w:after="240" w:line="360" w:lineRule="atLeast"/>
        <w:rPr>
          <w:rFonts w:ascii="Arial" w:hAnsi="Arial" w:cs="Arial"/>
          <w:sz w:val="22"/>
          <w:szCs w:val="22"/>
        </w:rPr>
      </w:pPr>
      <w:r w:rsidRPr="00F822D9">
        <w:rPr>
          <w:rFonts w:ascii="Arial" w:hAnsi="Arial" w:cs="Arial"/>
          <w:sz w:val="22"/>
          <w:szCs w:val="22"/>
          <w:lang w:eastAsia="en-US"/>
        </w:rPr>
        <w:t>In addition, Skills Development Scotland will have their national results helpline – 0800 100 8000 – open from 10 August at 8am. Further details of all help and support by Skills Development Scotland is available on the My World of Work website</w:t>
      </w:r>
      <w:r w:rsidRPr="00F822D9">
        <w:rPr>
          <w:rFonts w:ascii="Arial" w:hAnsi="Arial" w:cs="Arial"/>
          <w:sz w:val="22"/>
          <w:szCs w:val="22"/>
        </w:rPr>
        <w:t xml:space="preserve">. </w:t>
      </w:r>
    </w:p>
    <w:p w14:paraId="71A5A371" w14:textId="77777777" w:rsidR="00F822D9" w:rsidRPr="00F822D9" w:rsidRDefault="00A2104C" w:rsidP="00F822D9">
      <w:pPr>
        <w:pStyle w:val="NormalWeb"/>
        <w:shd w:val="clear" w:color="auto" w:fill="FFFFFF"/>
        <w:spacing w:before="240" w:after="240" w:line="360" w:lineRule="atLeast"/>
        <w:rPr>
          <w:rFonts w:ascii="Arial" w:hAnsi="Arial" w:cs="Arial"/>
          <w:sz w:val="22"/>
          <w:szCs w:val="22"/>
        </w:rPr>
      </w:pPr>
      <w:hyperlink r:id="rId8" w:history="1">
        <w:r w:rsidR="00F822D9" w:rsidRPr="00F822D9">
          <w:rPr>
            <w:rStyle w:val="Hyperlink"/>
            <w:rFonts w:ascii="Arial" w:hAnsi="Arial" w:cs="Arial"/>
            <w:sz w:val="22"/>
            <w:szCs w:val="22"/>
          </w:rPr>
          <w:t>www.myworldofwork.co.uk/resultshelpline</w:t>
        </w:r>
      </w:hyperlink>
      <w:r w:rsidR="00F822D9" w:rsidRPr="00F822D9">
        <w:rPr>
          <w:rFonts w:ascii="Arial" w:hAnsi="Arial" w:cs="Arial"/>
          <w:sz w:val="22"/>
          <w:szCs w:val="22"/>
        </w:rPr>
        <w:t xml:space="preserve">  </w:t>
      </w:r>
    </w:p>
    <w:p w14:paraId="33C04CFC" w14:textId="77777777" w:rsidR="00F822D9" w:rsidRDefault="00F822D9" w:rsidP="00F822D9">
      <w:pPr>
        <w:pStyle w:val="NormalWeb"/>
        <w:shd w:val="clear" w:color="auto" w:fill="FFFFFF"/>
        <w:spacing w:before="240" w:after="240" w:line="360" w:lineRule="atLeast"/>
        <w:rPr>
          <w:rFonts w:ascii="Arial" w:hAnsi="Arial" w:cs="Arial"/>
          <w:b/>
          <w:bCs/>
          <w:sz w:val="22"/>
          <w:szCs w:val="22"/>
        </w:rPr>
      </w:pPr>
    </w:p>
    <w:p w14:paraId="458982B5" w14:textId="77777777" w:rsidR="00F822D9" w:rsidRDefault="00F822D9" w:rsidP="00F822D9">
      <w:pPr>
        <w:pStyle w:val="NormalWeb"/>
        <w:shd w:val="clear" w:color="auto" w:fill="FFFFFF"/>
        <w:spacing w:before="240" w:after="240" w:line="360" w:lineRule="atLeast"/>
        <w:rPr>
          <w:rFonts w:ascii="Arial" w:hAnsi="Arial" w:cs="Arial"/>
          <w:b/>
          <w:bCs/>
          <w:sz w:val="22"/>
          <w:szCs w:val="22"/>
        </w:rPr>
      </w:pPr>
    </w:p>
    <w:p w14:paraId="7A7C12FE" w14:textId="334051A9" w:rsidR="00F822D9" w:rsidRPr="00F822D9" w:rsidRDefault="00F822D9" w:rsidP="00F822D9">
      <w:pPr>
        <w:pStyle w:val="NormalWeb"/>
        <w:shd w:val="clear" w:color="auto" w:fill="FFFFFF"/>
        <w:spacing w:before="240" w:after="240" w:line="360" w:lineRule="atLeast"/>
        <w:rPr>
          <w:rFonts w:ascii="Arial" w:hAnsi="Arial" w:cs="Arial"/>
          <w:b/>
          <w:bCs/>
          <w:sz w:val="22"/>
          <w:szCs w:val="22"/>
        </w:rPr>
      </w:pPr>
      <w:r w:rsidRPr="00F822D9">
        <w:rPr>
          <w:rFonts w:ascii="Arial" w:hAnsi="Arial" w:cs="Arial"/>
          <w:b/>
          <w:bCs/>
          <w:sz w:val="22"/>
          <w:szCs w:val="22"/>
        </w:rPr>
        <w:t>Appeals process</w:t>
      </w:r>
    </w:p>
    <w:p w14:paraId="04F19EAD" w14:textId="01D67F5F" w:rsidR="00F822D9" w:rsidRPr="00F822D9" w:rsidRDefault="00F822D9" w:rsidP="00F822D9">
      <w:pPr>
        <w:pStyle w:val="NormalWeb"/>
        <w:shd w:val="clear" w:color="auto" w:fill="FFFFFF"/>
        <w:spacing w:before="240" w:after="240" w:line="360" w:lineRule="atLeast"/>
        <w:rPr>
          <w:rFonts w:ascii="Arial" w:hAnsi="Arial" w:cs="Arial"/>
          <w:sz w:val="22"/>
          <w:szCs w:val="22"/>
        </w:rPr>
      </w:pPr>
      <w:r w:rsidRPr="00F822D9">
        <w:rPr>
          <w:rFonts w:ascii="Arial" w:hAnsi="Arial" w:cs="Arial"/>
          <w:sz w:val="22"/>
          <w:szCs w:val="22"/>
        </w:rPr>
        <w:t>This year, pupils across Scotland will have the right to appeal directly to SQA.</w:t>
      </w:r>
      <w:r>
        <w:rPr>
          <w:rFonts w:ascii="Arial" w:hAnsi="Arial" w:cs="Arial"/>
          <w:sz w:val="22"/>
          <w:szCs w:val="22"/>
        </w:rPr>
        <w:t xml:space="preserve"> If</w:t>
      </w:r>
      <w:r w:rsidRPr="00F822D9">
        <w:rPr>
          <w:rFonts w:ascii="Arial" w:hAnsi="Arial" w:cs="Arial"/>
          <w:sz w:val="22"/>
          <w:szCs w:val="22"/>
        </w:rPr>
        <w:t xml:space="preserve"> your child wishes to</w:t>
      </w:r>
      <w:r>
        <w:rPr>
          <w:rFonts w:ascii="Arial" w:hAnsi="Arial" w:cs="Arial"/>
          <w:sz w:val="22"/>
          <w:szCs w:val="22"/>
        </w:rPr>
        <w:t xml:space="preserve"> </w:t>
      </w:r>
      <w:r w:rsidRPr="00F822D9">
        <w:rPr>
          <w:rFonts w:ascii="Arial" w:hAnsi="Arial" w:cs="Arial"/>
          <w:sz w:val="22"/>
          <w:szCs w:val="22"/>
        </w:rPr>
        <w:t>register that they want to appeal their provisional result, they can do so directly to SQA from the 25</w:t>
      </w:r>
      <w:r w:rsidRPr="00F822D9">
        <w:rPr>
          <w:rFonts w:ascii="Arial" w:hAnsi="Arial" w:cs="Arial"/>
          <w:sz w:val="22"/>
          <w:szCs w:val="22"/>
          <w:vertAlign w:val="superscript"/>
        </w:rPr>
        <w:t>th</w:t>
      </w:r>
      <w:r w:rsidRPr="00F822D9">
        <w:rPr>
          <w:rFonts w:ascii="Arial" w:hAnsi="Arial" w:cs="Arial"/>
          <w:sz w:val="22"/>
          <w:szCs w:val="22"/>
        </w:rPr>
        <w:t xml:space="preserve"> June. Full details of this process can be found on the SQA website</w:t>
      </w:r>
      <w:r>
        <w:rPr>
          <w:rFonts w:ascii="Arial" w:hAnsi="Arial" w:cs="Arial"/>
          <w:sz w:val="22"/>
          <w:szCs w:val="22"/>
        </w:rPr>
        <w:t>:</w:t>
      </w:r>
    </w:p>
    <w:p w14:paraId="446104D3" w14:textId="77777777" w:rsidR="00F822D9" w:rsidRPr="00F822D9" w:rsidRDefault="00A2104C" w:rsidP="00F822D9">
      <w:pPr>
        <w:pStyle w:val="NormalWeb"/>
        <w:shd w:val="clear" w:color="auto" w:fill="FFFFFF"/>
        <w:spacing w:before="240" w:after="240" w:line="360" w:lineRule="atLeast"/>
        <w:rPr>
          <w:rFonts w:ascii="Arial" w:hAnsi="Arial" w:cs="Arial"/>
          <w:sz w:val="22"/>
          <w:szCs w:val="22"/>
        </w:rPr>
      </w:pPr>
      <w:hyperlink r:id="rId9" w:history="1">
        <w:r w:rsidR="00F822D9" w:rsidRPr="00F822D9">
          <w:rPr>
            <w:rStyle w:val="Hyperlink"/>
            <w:rFonts w:ascii="Arial" w:hAnsi="Arial" w:cs="Arial"/>
            <w:sz w:val="22"/>
            <w:szCs w:val="22"/>
          </w:rPr>
          <w:t>www.sqa.org.uk/sqa/79049</w:t>
        </w:r>
      </w:hyperlink>
    </w:p>
    <w:p w14:paraId="5902F269" w14:textId="47A74645" w:rsidR="00F822D9" w:rsidRDefault="00F822D9" w:rsidP="00F822D9">
      <w:pPr>
        <w:pStyle w:val="NormalWeb"/>
        <w:shd w:val="clear" w:color="auto" w:fill="FFFFFF"/>
        <w:spacing w:before="240" w:after="240" w:line="360" w:lineRule="atLeast"/>
        <w:rPr>
          <w:rFonts w:ascii="Arial" w:hAnsi="Arial" w:cs="Arial"/>
          <w:sz w:val="22"/>
          <w:szCs w:val="22"/>
        </w:rPr>
      </w:pPr>
      <w:r w:rsidRPr="00F822D9">
        <w:rPr>
          <w:rFonts w:ascii="Arial" w:hAnsi="Arial" w:cs="Arial"/>
          <w:sz w:val="22"/>
          <w:szCs w:val="22"/>
        </w:rPr>
        <w:t xml:space="preserve">You can also visit </w:t>
      </w:r>
      <w:hyperlink r:id="rId10" w:history="1">
        <w:r w:rsidRPr="00F822D9">
          <w:rPr>
            <w:rStyle w:val="Hyperlink"/>
            <w:rFonts w:ascii="Arial" w:hAnsi="Arial" w:cs="Arial"/>
            <w:sz w:val="22"/>
            <w:szCs w:val="22"/>
          </w:rPr>
          <w:t>www.renfrewshire.gov.uk/results</w:t>
        </w:r>
      </w:hyperlink>
      <w:r w:rsidRPr="00F822D9">
        <w:rPr>
          <w:rFonts w:ascii="Arial" w:hAnsi="Arial" w:cs="Arial"/>
          <w:sz w:val="22"/>
          <w:szCs w:val="22"/>
        </w:rPr>
        <w:t xml:space="preserve"> for more advice and support. </w:t>
      </w:r>
    </w:p>
    <w:p w14:paraId="773F9DDB" w14:textId="77777777" w:rsidR="00F822D9" w:rsidRPr="00F822D9" w:rsidRDefault="00F822D9" w:rsidP="00F822D9">
      <w:pPr>
        <w:pStyle w:val="NormalWeb"/>
        <w:shd w:val="clear" w:color="auto" w:fill="FFFFFF"/>
        <w:spacing w:before="240" w:after="240" w:line="360" w:lineRule="atLeast"/>
        <w:rPr>
          <w:rFonts w:ascii="Arial" w:hAnsi="Arial" w:cs="Arial"/>
          <w:sz w:val="22"/>
          <w:szCs w:val="22"/>
        </w:rPr>
      </w:pPr>
    </w:p>
    <w:p w14:paraId="611A853A" w14:textId="57D50470" w:rsidR="00F822D9" w:rsidRPr="00F822D9" w:rsidRDefault="00F822D9" w:rsidP="00F822D9">
      <w:pPr>
        <w:pStyle w:val="NormalWeb"/>
        <w:shd w:val="clear" w:color="auto" w:fill="FFFFFF"/>
        <w:spacing w:before="240" w:after="240" w:line="360" w:lineRule="atLeast"/>
        <w:rPr>
          <w:rFonts w:ascii="Arial" w:hAnsi="Arial" w:cs="Arial"/>
          <w:sz w:val="22"/>
          <w:szCs w:val="22"/>
        </w:rPr>
      </w:pPr>
      <w:r w:rsidRPr="00F822D9">
        <w:rPr>
          <w:rFonts w:ascii="Arial" w:hAnsi="Arial" w:cs="Arial"/>
          <w:sz w:val="22"/>
          <w:szCs w:val="22"/>
        </w:rPr>
        <w:t>On</w:t>
      </w:r>
      <w:r>
        <w:rPr>
          <w:rFonts w:ascii="Arial" w:hAnsi="Arial" w:cs="Arial"/>
          <w:sz w:val="22"/>
          <w:szCs w:val="22"/>
        </w:rPr>
        <w:t>c</w:t>
      </w:r>
      <w:r w:rsidRPr="00F822D9">
        <w:rPr>
          <w:rFonts w:ascii="Arial" w:hAnsi="Arial" w:cs="Arial"/>
          <w:sz w:val="22"/>
          <w:szCs w:val="22"/>
        </w:rPr>
        <w:t xml:space="preserve">e again, I would like to thank you for your continued support. </w:t>
      </w:r>
    </w:p>
    <w:p w14:paraId="77650345" w14:textId="77777777" w:rsidR="00474BBA" w:rsidRPr="00F822D9" w:rsidRDefault="00474BBA" w:rsidP="00842563">
      <w:pPr>
        <w:spacing w:after="0" w:line="240" w:lineRule="auto"/>
        <w:rPr>
          <w:rFonts w:ascii="Arial" w:hAnsi="Arial" w:cs="Arial"/>
        </w:rPr>
      </w:pPr>
    </w:p>
    <w:p w14:paraId="793B5E88" w14:textId="77777777" w:rsidR="00474BBA" w:rsidRPr="00F822D9" w:rsidRDefault="00474BBA" w:rsidP="00842563">
      <w:pPr>
        <w:spacing w:after="0" w:line="240" w:lineRule="auto"/>
        <w:rPr>
          <w:rFonts w:ascii="Arial" w:hAnsi="Arial" w:cs="Arial"/>
        </w:rPr>
      </w:pPr>
      <w:r w:rsidRPr="00F822D9">
        <w:rPr>
          <w:rFonts w:ascii="Arial" w:hAnsi="Arial" w:cs="Arial"/>
        </w:rPr>
        <w:t>Yours sincerely,</w:t>
      </w:r>
    </w:p>
    <w:p w14:paraId="75A679F8" w14:textId="77777777" w:rsidR="00474BBA" w:rsidRPr="00F822D9" w:rsidRDefault="00474BBA" w:rsidP="00842563">
      <w:pPr>
        <w:spacing w:after="0" w:line="240" w:lineRule="auto"/>
        <w:rPr>
          <w:rFonts w:ascii="Arial" w:hAnsi="Arial" w:cs="Arial"/>
        </w:rPr>
      </w:pPr>
    </w:p>
    <w:p w14:paraId="0EA214F6" w14:textId="77777777" w:rsidR="00474BBA" w:rsidRPr="00F822D9" w:rsidRDefault="00474BBA" w:rsidP="00842563">
      <w:pPr>
        <w:spacing w:after="0" w:line="240" w:lineRule="auto"/>
        <w:rPr>
          <w:rFonts w:ascii="Arial" w:hAnsi="Arial" w:cs="Arial"/>
        </w:rPr>
      </w:pPr>
    </w:p>
    <w:p w14:paraId="7B0ACA33" w14:textId="6939349D" w:rsidR="00474BBA" w:rsidRPr="00F822D9" w:rsidRDefault="00F822D9" w:rsidP="00842563">
      <w:pPr>
        <w:spacing w:after="0" w:line="240" w:lineRule="auto"/>
        <w:rPr>
          <w:rFonts w:ascii="Arial" w:hAnsi="Arial" w:cs="Arial"/>
        </w:rPr>
      </w:pPr>
      <w:r w:rsidRPr="00763294">
        <w:rPr>
          <w:noProof/>
        </w:rPr>
        <w:drawing>
          <wp:inline distT="0" distB="0" distL="0" distR="0" wp14:anchorId="52A455A8" wp14:editId="0576FA15">
            <wp:extent cx="122872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333375"/>
                    </a:xfrm>
                    <a:prstGeom prst="rect">
                      <a:avLst/>
                    </a:prstGeom>
                    <a:noFill/>
                    <a:ln>
                      <a:noFill/>
                    </a:ln>
                  </pic:spPr>
                </pic:pic>
              </a:graphicData>
            </a:graphic>
          </wp:inline>
        </w:drawing>
      </w:r>
    </w:p>
    <w:p w14:paraId="67FC0681" w14:textId="77777777" w:rsidR="00474BBA" w:rsidRPr="00F822D9" w:rsidRDefault="00474BBA" w:rsidP="00842563">
      <w:pPr>
        <w:spacing w:after="0" w:line="240" w:lineRule="auto"/>
        <w:rPr>
          <w:rFonts w:ascii="Arial" w:hAnsi="Arial" w:cs="Arial"/>
        </w:rPr>
      </w:pPr>
    </w:p>
    <w:p w14:paraId="4A9265FE" w14:textId="77777777" w:rsidR="00474BBA" w:rsidRPr="00F822D9" w:rsidRDefault="00474BBA" w:rsidP="00842563">
      <w:pPr>
        <w:spacing w:after="0" w:line="240" w:lineRule="auto"/>
        <w:rPr>
          <w:rFonts w:ascii="Arial" w:hAnsi="Arial" w:cs="Arial"/>
        </w:rPr>
      </w:pPr>
    </w:p>
    <w:p w14:paraId="14C88456" w14:textId="754D9412" w:rsidR="00474BBA" w:rsidRPr="00F822D9" w:rsidRDefault="00474BBA" w:rsidP="00842563">
      <w:pPr>
        <w:spacing w:after="0" w:line="240" w:lineRule="auto"/>
        <w:rPr>
          <w:rFonts w:ascii="Arial" w:hAnsi="Arial" w:cs="Arial"/>
        </w:rPr>
      </w:pPr>
      <w:r w:rsidRPr="00F822D9">
        <w:rPr>
          <w:rFonts w:ascii="Arial" w:hAnsi="Arial" w:cs="Arial"/>
        </w:rPr>
        <w:t>Lynne Hollywood</w:t>
      </w:r>
    </w:p>
    <w:p w14:paraId="6B899B46" w14:textId="77777777" w:rsidR="00474BBA" w:rsidRPr="00F822D9" w:rsidRDefault="00474BBA" w:rsidP="00842563">
      <w:pPr>
        <w:spacing w:after="0" w:line="240" w:lineRule="auto"/>
        <w:rPr>
          <w:rFonts w:ascii="Arial" w:hAnsi="Arial" w:cs="Arial"/>
        </w:rPr>
      </w:pPr>
    </w:p>
    <w:p w14:paraId="1916C9F0" w14:textId="77777777" w:rsidR="00474BBA" w:rsidRPr="00F822D9" w:rsidRDefault="00474BBA" w:rsidP="00842563">
      <w:pPr>
        <w:spacing w:after="0" w:line="240" w:lineRule="auto"/>
        <w:rPr>
          <w:rFonts w:ascii="Arial" w:hAnsi="Arial" w:cs="Arial"/>
        </w:rPr>
      </w:pPr>
      <w:r w:rsidRPr="00F822D9">
        <w:rPr>
          <w:rFonts w:ascii="Arial" w:hAnsi="Arial" w:cs="Arial"/>
        </w:rPr>
        <w:t>Head Teacher</w:t>
      </w:r>
    </w:p>
    <w:p w14:paraId="1A4DB942" w14:textId="77777777" w:rsidR="00BD6E3C" w:rsidRPr="00F822D9" w:rsidRDefault="00CE1015" w:rsidP="00842563">
      <w:pPr>
        <w:spacing w:after="0" w:line="240" w:lineRule="auto"/>
        <w:rPr>
          <w:rFonts w:ascii="Arial" w:hAnsi="Arial" w:cs="Arial"/>
        </w:rPr>
      </w:pPr>
      <w:r w:rsidRPr="00F822D9">
        <w:rPr>
          <w:rFonts w:ascii="Arial" w:hAnsi="Arial" w:cs="Arial"/>
        </w:rPr>
        <w:tab/>
      </w:r>
      <w:r w:rsidRPr="00F822D9">
        <w:rPr>
          <w:rFonts w:ascii="Arial" w:hAnsi="Arial" w:cs="Arial"/>
        </w:rPr>
        <w:tab/>
      </w:r>
      <w:r w:rsidRPr="00F822D9">
        <w:rPr>
          <w:rFonts w:ascii="Arial" w:hAnsi="Arial" w:cs="Arial"/>
        </w:rPr>
        <w:tab/>
      </w:r>
      <w:r w:rsidRPr="00F822D9">
        <w:rPr>
          <w:rFonts w:ascii="Arial" w:hAnsi="Arial" w:cs="Arial"/>
        </w:rPr>
        <w:tab/>
      </w:r>
      <w:r w:rsidRPr="00F822D9">
        <w:rPr>
          <w:rFonts w:ascii="Arial" w:hAnsi="Arial" w:cs="Arial"/>
        </w:rPr>
        <w:tab/>
      </w:r>
      <w:r w:rsidRPr="00F822D9">
        <w:rPr>
          <w:rFonts w:ascii="Arial" w:hAnsi="Arial" w:cs="Arial"/>
        </w:rPr>
        <w:tab/>
      </w:r>
      <w:r w:rsidRPr="00F822D9">
        <w:rPr>
          <w:rFonts w:ascii="Arial" w:hAnsi="Arial" w:cs="Arial"/>
        </w:rPr>
        <w:tab/>
      </w:r>
    </w:p>
    <w:sectPr w:rsidR="00BD6E3C" w:rsidRPr="00F822D9" w:rsidSect="003F309F">
      <w:footerReference w:type="default" r:id="rId12"/>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703D1" w14:textId="77777777" w:rsidR="00A2104C" w:rsidRDefault="00A2104C" w:rsidP="007745E4">
      <w:pPr>
        <w:spacing w:after="0" w:line="240" w:lineRule="auto"/>
      </w:pPr>
      <w:r>
        <w:separator/>
      </w:r>
    </w:p>
  </w:endnote>
  <w:endnote w:type="continuationSeparator" w:id="0">
    <w:p w14:paraId="546E49EA" w14:textId="77777777" w:rsidR="00A2104C" w:rsidRDefault="00A2104C"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466C"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00694564" wp14:editId="6197B2A4">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694564"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2"/>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v:textbox>
            </v:shape>
          </w:pict>
        </mc:Fallback>
      </mc:AlternateContent>
    </w:r>
  </w:p>
  <w:p w14:paraId="2F134E77"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12B5EBAC"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681EE10D" w14:textId="77777777" w:rsidR="004319F9" w:rsidRPr="00F50FAC" w:rsidRDefault="004319F9" w:rsidP="004319F9">
    <w:pPr>
      <w:pStyle w:val="Footer"/>
      <w:jc w:val="center"/>
      <w:rPr>
        <w:i/>
      </w:rPr>
    </w:pPr>
    <w:r w:rsidRPr="00F50FAC">
      <w:rPr>
        <w:i/>
        <w:sz w:val="20"/>
      </w:rPr>
      <w:t>Website:  www.renfrewshire.gov.uk</w:t>
    </w:r>
  </w:p>
  <w:p w14:paraId="03AC9913"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04A33" w14:textId="77777777" w:rsidR="00A2104C" w:rsidRDefault="00A2104C" w:rsidP="007745E4">
      <w:pPr>
        <w:spacing w:after="0" w:line="240" w:lineRule="auto"/>
      </w:pPr>
      <w:r>
        <w:separator/>
      </w:r>
    </w:p>
  </w:footnote>
  <w:footnote w:type="continuationSeparator" w:id="0">
    <w:p w14:paraId="0EF550BB" w14:textId="77777777" w:rsidR="00A2104C" w:rsidRDefault="00A2104C" w:rsidP="00774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3707DD"/>
    <w:rsid w:val="00386B79"/>
    <w:rsid w:val="00386DBA"/>
    <w:rsid w:val="003939E2"/>
    <w:rsid w:val="003E376D"/>
    <w:rsid w:val="003E7F1F"/>
    <w:rsid w:val="003F2F43"/>
    <w:rsid w:val="003F309F"/>
    <w:rsid w:val="004161DE"/>
    <w:rsid w:val="00424B1A"/>
    <w:rsid w:val="004319F9"/>
    <w:rsid w:val="00447762"/>
    <w:rsid w:val="00455BE7"/>
    <w:rsid w:val="00474BBA"/>
    <w:rsid w:val="004D5C2B"/>
    <w:rsid w:val="004D7984"/>
    <w:rsid w:val="00562591"/>
    <w:rsid w:val="00573E4D"/>
    <w:rsid w:val="005971D4"/>
    <w:rsid w:val="00622954"/>
    <w:rsid w:val="0062354E"/>
    <w:rsid w:val="0062390E"/>
    <w:rsid w:val="00641979"/>
    <w:rsid w:val="00653FA3"/>
    <w:rsid w:val="006A1B0C"/>
    <w:rsid w:val="006B5672"/>
    <w:rsid w:val="007521B6"/>
    <w:rsid w:val="007745E4"/>
    <w:rsid w:val="00820FBF"/>
    <w:rsid w:val="00842563"/>
    <w:rsid w:val="00844206"/>
    <w:rsid w:val="00911FB4"/>
    <w:rsid w:val="0098242A"/>
    <w:rsid w:val="00A2104C"/>
    <w:rsid w:val="00AC721E"/>
    <w:rsid w:val="00AE73A3"/>
    <w:rsid w:val="00BD6E3C"/>
    <w:rsid w:val="00C57B4F"/>
    <w:rsid w:val="00CE1015"/>
    <w:rsid w:val="00D67BF7"/>
    <w:rsid w:val="00DD5E49"/>
    <w:rsid w:val="00E10FBB"/>
    <w:rsid w:val="00EA52AF"/>
    <w:rsid w:val="00F03DAC"/>
    <w:rsid w:val="00F074BA"/>
    <w:rsid w:val="00F822D9"/>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4DD4F"/>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unhideWhenUsed/>
    <w:rsid w:val="003E7F1F"/>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822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worldofwork.co.uk/resultshelplin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ohnstonehigh@renfrewshire.gov.u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emf"/><Relationship Id="rId5" Type="http://schemas.openxmlformats.org/officeDocument/2006/relationships/endnotes" Target="endnotes.xml"/><Relationship Id="rId10" Type="http://schemas.openxmlformats.org/officeDocument/2006/relationships/hyperlink" Target="http://www.renfrewshire.gov.uk/results" TargetMode="External"/><Relationship Id="rId4" Type="http://schemas.openxmlformats.org/officeDocument/2006/relationships/footnotes" Target="footnotes.xml"/><Relationship Id="rId9" Type="http://schemas.openxmlformats.org/officeDocument/2006/relationships/hyperlink" Target="http://www.sqa.org.uk/sqa/7904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112</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Hollywood</cp:lastModifiedBy>
  <cp:revision>3</cp:revision>
  <cp:lastPrinted>2021-06-21T07:39:00Z</cp:lastPrinted>
  <dcterms:created xsi:type="dcterms:W3CDTF">2021-06-18T15:03:00Z</dcterms:created>
  <dcterms:modified xsi:type="dcterms:W3CDTF">2021-06-21T09:30:00Z</dcterms:modified>
</cp:coreProperties>
</file>