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1F1AF" w14:textId="77777777" w:rsidR="004B02A0" w:rsidRDefault="004B02A0" w:rsidP="004B02A0"/>
    <w:p w14:paraId="2FD1C32E" w14:textId="77777777" w:rsidR="004B02A0" w:rsidRDefault="004B02A0" w:rsidP="004B02A0">
      <w:r>
        <w:t>Dear Parent/Carer</w:t>
      </w:r>
    </w:p>
    <w:p w14:paraId="79B4E2F4" w14:textId="722E66B7" w:rsidR="0076304E" w:rsidRDefault="004B02A0" w:rsidP="00085A0B">
      <w:r>
        <w:t>As you will be aware from previous communications</w:t>
      </w:r>
      <w:r w:rsidR="003041D3">
        <w:t xml:space="preserve"> this year</w:t>
      </w:r>
      <w:r>
        <w:t xml:space="preserve"> schools will be responsible for determining provisional grades for all pupils sitting national qualifications. These grades will be submitted to SQA </w:t>
      </w:r>
      <w:r w:rsidR="0076304E">
        <w:t>at the end of</w:t>
      </w:r>
      <w:r>
        <w:t xml:space="preserve"> June. </w:t>
      </w:r>
      <w:r w:rsidR="0076304E">
        <w:rPr>
          <w:rFonts w:eastAsia="Times New Roman" w:cstheme="minorHAnsi"/>
          <w:color w:val="000000"/>
          <w:lang w:eastAsia="en-GB"/>
        </w:rPr>
        <w:t xml:space="preserve">SQA guidance for </w:t>
      </w:r>
      <w:r w:rsidR="0076304E" w:rsidRPr="002C4B60">
        <w:rPr>
          <w:rFonts w:eastAsia="Times New Roman" w:cstheme="minorHAnsi"/>
          <w:color w:val="000000"/>
          <w:lang w:eastAsia="en-GB"/>
        </w:rPr>
        <w:t xml:space="preserve">this year’s certification process states that there is no </w:t>
      </w:r>
      <w:r w:rsidR="0076304E">
        <w:rPr>
          <w:rFonts w:eastAsia="Times New Roman" w:cstheme="minorHAnsi"/>
          <w:color w:val="000000"/>
          <w:lang w:eastAsia="en-GB"/>
        </w:rPr>
        <w:t>‘</w:t>
      </w:r>
      <w:r w:rsidR="0076304E" w:rsidRPr="002C4B60">
        <w:rPr>
          <w:rFonts w:eastAsia="Times New Roman" w:cstheme="minorHAnsi"/>
          <w:color w:val="000000"/>
          <w:lang w:eastAsia="en-GB"/>
        </w:rPr>
        <w:t>inferred attainment</w:t>
      </w:r>
      <w:r w:rsidR="0076304E">
        <w:rPr>
          <w:rFonts w:eastAsia="Times New Roman" w:cstheme="minorHAnsi"/>
          <w:color w:val="000000"/>
          <w:lang w:eastAsia="en-GB"/>
        </w:rPr>
        <w:t>’</w:t>
      </w:r>
      <w:r w:rsidR="0076304E" w:rsidRPr="002C4B60">
        <w:rPr>
          <w:rFonts w:eastAsia="Times New Roman" w:cstheme="minorHAnsi"/>
          <w:color w:val="000000"/>
          <w:lang w:eastAsia="en-GB"/>
        </w:rPr>
        <w:t xml:space="preserve"> and grades will only be awarded based on </w:t>
      </w:r>
      <w:r w:rsidR="0076304E">
        <w:rPr>
          <w:rFonts w:eastAsia="Times New Roman" w:cstheme="minorHAnsi"/>
          <w:color w:val="000000"/>
          <w:lang w:eastAsia="en-GB"/>
        </w:rPr>
        <w:t>‘</w:t>
      </w:r>
      <w:r w:rsidR="0076304E" w:rsidRPr="00085A0B">
        <w:rPr>
          <w:rFonts w:eastAsia="Times New Roman" w:cstheme="minorHAnsi"/>
          <w:b/>
          <w:bCs/>
          <w:color w:val="000000"/>
          <w:lang w:eastAsia="en-GB"/>
        </w:rPr>
        <w:t>demonstrated’</w:t>
      </w:r>
      <w:r w:rsidR="0076304E">
        <w:rPr>
          <w:rFonts w:eastAsia="Times New Roman" w:cstheme="minorHAnsi"/>
          <w:color w:val="000000"/>
          <w:lang w:eastAsia="en-GB"/>
        </w:rPr>
        <w:t xml:space="preserve"> attainment. </w:t>
      </w:r>
      <w:r w:rsidR="002B2644">
        <w:rPr>
          <w:rFonts w:eastAsia="Times New Roman" w:cstheme="minorHAnsi"/>
          <w:color w:val="000000"/>
          <w:lang w:eastAsia="en-GB"/>
        </w:rPr>
        <w:t>Therefore, pupils have been sitting robust</w:t>
      </w:r>
      <w:r w:rsidR="003041D3">
        <w:rPr>
          <w:rFonts w:eastAsia="Times New Roman" w:cstheme="minorHAnsi"/>
          <w:color w:val="000000"/>
          <w:lang w:eastAsia="en-GB"/>
        </w:rPr>
        <w:t xml:space="preserve">, </w:t>
      </w:r>
      <w:r w:rsidR="002B2644">
        <w:rPr>
          <w:rFonts w:eastAsia="Times New Roman" w:cstheme="minorHAnsi"/>
          <w:color w:val="000000"/>
          <w:lang w:eastAsia="en-GB"/>
        </w:rPr>
        <w:t xml:space="preserve">quality assured assessments that have given them the opportunity to demonstrate their </w:t>
      </w:r>
      <w:r w:rsidR="003041D3">
        <w:rPr>
          <w:rFonts w:eastAsia="Times New Roman" w:cstheme="minorHAnsi"/>
          <w:color w:val="000000"/>
          <w:lang w:eastAsia="en-GB"/>
        </w:rPr>
        <w:t xml:space="preserve">knowledge, </w:t>
      </w:r>
      <w:r w:rsidR="002B2644">
        <w:rPr>
          <w:rFonts w:eastAsia="Times New Roman" w:cstheme="minorHAnsi"/>
          <w:color w:val="000000"/>
          <w:lang w:eastAsia="en-GB"/>
        </w:rPr>
        <w:t>understanding</w:t>
      </w:r>
      <w:r w:rsidR="003041D3">
        <w:rPr>
          <w:rFonts w:eastAsia="Times New Roman" w:cstheme="minorHAnsi"/>
          <w:color w:val="000000"/>
          <w:lang w:eastAsia="en-GB"/>
        </w:rPr>
        <w:t xml:space="preserve"> and skills</w:t>
      </w:r>
      <w:r w:rsidR="002B2644">
        <w:rPr>
          <w:rFonts w:eastAsia="Times New Roman" w:cstheme="minorHAnsi"/>
          <w:color w:val="000000"/>
          <w:lang w:eastAsia="en-GB"/>
        </w:rPr>
        <w:t xml:space="preserve"> in each subject area.</w:t>
      </w:r>
    </w:p>
    <w:p w14:paraId="3D7DC875" w14:textId="2234E116" w:rsidR="00085A0B" w:rsidRDefault="00085A0B" w:rsidP="004B02A0">
      <w:pPr>
        <w:spacing w:after="0" w:line="240" w:lineRule="auto"/>
      </w:pPr>
      <w:r>
        <w:t>Th</w:t>
      </w:r>
      <w:r w:rsidR="002B2644">
        <w:t>e</w:t>
      </w:r>
      <w:r>
        <w:t>s</w:t>
      </w:r>
      <w:r w:rsidR="002B2644">
        <w:t>e</w:t>
      </w:r>
      <w:r>
        <w:t xml:space="preserve"> assessment result</w:t>
      </w:r>
      <w:r w:rsidR="002B2644">
        <w:t>s</w:t>
      </w:r>
      <w:r>
        <w:t xml:space="preserve"> ha</w:t>
      </w:r>
      <w:r w:rsidR="002B2644">
        <w:t>ve</w:t>
      </w:r>
      <w:r>
        <w:t xml:space="preserve"> been taken into consideration</w:t>
      </w:r>
      <w:r w:rsidR="0035328A">
        <w:t>-</w:t>
      </w:r>
      <w:r>
        <w:t xml:space="preserve"> alongside assessment evidence gathered earlier in the session</w:t>
      </w:r>
      <w:r w:rsidR="0035328A">
        <w:t>-</w:t>
      </w:r>
      <w:r>
        <w:t xml:space="preserve"> and we are now able to issue a current </w:t>
      </w:r>
      <w:r w:rsidRPr="0035328A">
        <w:rPr>
          <w:b/>
          <w:bCs/>
        </w:rPr>
        <w:t>working grade</w:t>
      </w:r>
      <w:r>
        <w:t xml:space="preserve"> to pupils</w:t>
      </w:r>
      <w:r w:rsidR="003041D3">
        <w:t xml:space="preserve"> (attached)</w:t>
      </w:r>
      <w:r>
        <w:t xml:space="preserve">. </w:t>
      </w:r>
    </w:p>
    <w:p w14:paraId="5DCF6936" w14:textId="77777777" w:rsidR="0035328A" w:rsidRDefault="004B02A0" w:rsidP="004B02A0">
      <w:pPr>
        <w:spacing w:after="0" w:line="240" w:lineRule="auto"/>
      </w:pPr>
      <w:r>
        <w:t>Th</w:t>
      </w:r>
      <w:r w:rsidR="00085A0B">
        <w:t>e current working grade</w:t>
      </w:r>
      <w:r>
        <w:t xml:space="preserve"> is the grade that each teacher </w:t>
      </w:r>
      <w:r w:rsidRPr="0035328A">
        <w:rPr>
          <w:b/>
          <w:bCs/>
        </w:rPr>
        <w:t xml:space="preserve">has evidence for </w:t>
      </w:r>
      <w:proofErr w:type="gramStart"/>
      <w:r w:rsidRPr="0035328A">
        <w:rPr>
          <w:b/>
          <w:bCs/>
        </w:rPr>
        <w:t>at th</w:t>
      </w:r>
      <w:r w:rsidR="00085A0B" w:rsidRPr="0035328A">
        <w:rPr>
          <w:b/>
          <w:bCs/>
        </w:rPr>
        <w:t xml:space="preserve">is </w:t>
      </w:r>
      <w:r w:rsidRPr="0035328A">
        <w:rPr>
          <w:b/>
          <w:bCs/>
        </w:rPr>
        <w:t>point in time</w:t>
      </w:r>
      <w:proofErr w:type="gramEnd"/>
      <w:r>
        <w:t xml:space="preserve"> and is not</w:t>
      </w:r>
      <w:r w:rsidR="00085A0B">
        <w:t xml:space="preserve"> </w:t>
      </w:r>
      <w:r w:rsidR="00085A0B" w:rsidRPr="0035328A">
        <w:rPr>
          <w:b/>
          <w:bCs/>
        </w:rPr>
        <w:t>yet</w:t>
      </w:r>
      <w:r>
        <w:t xml:space="preserve"> the final provisional grade</w:t>
      </w:r>
      <w:r w:rsidR="00085A0B">
        <w:t xml:space="preserve"> that will be submitted to SQA</w:t>
      </w:r>
      <w:r>
        <w:t xml:space="preserve">. </w:t>
      </w:r>
    </w:p>
    <w:p w14:paraId="2C48DEE7" w14:textId="77777777" w:rsidR="0035328A" w:rsidRDefault="0035328A" w:rsidP="004B02A0">
      <w:pPr>
        <w:spacing w:after="0" w:line="240" w:lineRule="auto"/>
      </w:pPr>
    </w:p>
    <w:p w14:paraId="1C3E376B" w14:textId="78F1D154" w:rsidR="0035328A" w:rsidRDefault="0035328A" w:rsidP="004B02A0">
      <w:pPr>
        <w:spacing w:after="0" w:line="240" w:lineRule="auto"/>
      </w:pPr>
      <w:r>
        <w:t>Where a pupil has not yet gained enough evidence for a pass in a national qualification and the department know that future</w:t>
      </w:r>
      <w:r w:rsidR="00371128">
        <w:t xml:space="preserve"> planned</w:t>
      </w:r>
      <w:r>
        <w:t xml:space="preserve"> assessments </w:t>
      </w:r>
      <w:r w:rsidR="00371128">
        <w:t>will not</w:t>
      </w:r>
      <w:r>
        <w:t xml:space="preserve"> produce </w:t>
      </w:r>
      <w:r w:rsidR="003041D3">
        <w:t>sufficient</w:t>
      </w:r>
      <w:r>
        <w:t xml:space="preserve"> evidence for a pass in the full course award then the principal teacher of that department will have suggested </w:t>
      </w:r>
      <w:r w:rsidR="00C4104F">
        <w:t>one of the following options;</w:t>
      </w:r>
    </w:p>
    <w:p w14:paraId="37C18915" w14:textId="26260944" w:rsidR="0035328A" w:rsidRDefault="0035328A" w:rsidP="004B02A0">
      <w:pPr>
        <w:spacing w:after="0" w:line="240" w:lineRule="auto"/>
      </w:pPr>
      <w:r>
        <w:t xml:space="preserve"> </w:t>
      </w:r>
    </w:p>
    <w:p w14:paraId="23D7D9BF" w14:textId="0153A571" w:rsidR="00C4104F" w:rsidRDefault="0035328A" w:rsidP="0035328A">
      <w:pPr>
        <w:pStyle w:val="ListParagraph"/>
        <w:numPr>
          <w:ilvl w:val="0"/>
          <w:numId w:val="2"/>
        </w:numPr>
        <w:spacing w:after="0" w:line="240" w:lineRule="auto"/>
      </w:pPr>
      <w:r>
        <w:t>The pupil is entered at the level below their current level</w:t>
      </w:r>
      <w:r w:rsidR="00C4104F">
        <w:t xml:space="preserve"> i.e. National 4 rather than</w:t>
      </w:r>
      <w:r w:rsidR="004A42C0">
        <w:t xml:space="preserve">   </w:t>
      </w:r>
      <w:r w:rsidR="00C4104F">
        <w:t xml:space="preserve"> National 5</w:t>
      </w:r>
    </w:p>
    <w:p w14:paraId="01149E1E" w14:textId="4A8506CA" w:rsidR="0035328A" w:rsidRDefault="00C4104F" w:rsidP="0035328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pupil </w:t>
      </w:r>
      <w:r w:rsidR="0035328A">
        <w:t>is entered for freestanding units</w:t>
      </w:r>
      <w:r>
        <w:t xml:space="preserve">. These units cover </w:t>
      </w:r>
      <w:r w:rsidR="0035328A">
        <w:t xml:space="preserve">smaller sections of </w:t>
      </w:r>
      <w:r>
        <w:t>the curriculum</w:t>
      </w:r>
      <w:r w:rsidR="0035328A">
        <w:t xml:space="preserve"> which, when passed, show that the pupil has demonstrated the appropriate level of knowledge for that section of work</w:t>
      </w:r>
      <w:r>
        <w:t xml:space="preserve"> meaning they achieve recognition for areas of the course they have understood.</w:t>
      </w:r>
    </w:p>
    <w:p w14:paraId="6C6248B9" w14:textId="204940E8" w:rsidR="00C4104F" w:rsidRDefault="00C4104F" w:rsidP="0035328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pupil is entered for the full course award in May </w:t>
      </w:r>
      <w:r w:rsidR="00864704">
        <w:t>2022</w:t>
      </w:r>
      <w:r>
        <w:t xml:space="preserve"> giving them more time to consolidate their understanding before a </w:t>
      </w:r>
      <w:r w:rsidR="00371128">
        <w:t xml:space="preserve">final grade is </w:t>
      </w:r>
      <w:r w:rsidR="00864704">
        <w:t>determined.</w:t>
      </w:r>
      <w:r w:rsidR="003041D3">
        <w:t xml:space="preserve"> This would prevent pupils having a</w:t>
      </w:r>
      <w:r w:rsidR="00D43C6A">
        <w:t xml:space="preserve"> ‘no award’</w:t>
      </w:r>
      <w:r w:rsidR="003041D3">
        <w:t xml:space="preserve"> on their SQA certificate</w:t>
      </w:r>
      <w:r w:rsidR="00D43C6A">
        <w:t xml:space="preserve"> in August 2021</w:t>
      </w:r>
      <w:r w:rsidR="003041D3">
        <w:t xml:space="preserve">. </w:t>
      </w:r>
    </w:p>
    <w:p w14:paraId="04051FA8" w14:textId="5815A738" w:rsidR="00371128" w:rsidRDefault="00371128" w:rsidP="0035328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pupils </w:t>
      </w:r>
      <w:proofErr w:type="gramStart"/>
      <w:r>
        <w:t>is</w:t>
      </w:r>
      <w:proofErr w:type="gramEnd"/>
      <w:r>
        <w:t xml:space="preserve"> withdrawn from the qualification (only occurs after agreement with their pastoral teacher). </w:t>
      </w:r>
    </w:p>
    <w:p w14:paraId="71998CAD" w14:textId="77777777" w:rsidR="0035328A" w:rsidRDefault="0035328A" w:rsidP="004B02A0">
      <w:pPr>
        <w:spacing w:after="0" w:line="240" w:lineRule="auto"/>
      </w:pPr>
    </w:p>
    <w:p w14:paraId="63861AD2" w14:textId="758CEC53" w:rsidR="004B02A0" w:rsidRDefault="002B2644" w:rsidP="004B02A0">
      <w:pPr>
        <w:spacing w:after="0" w:line="240" w:lineRule="auto"/>
      </w:pPr>
      <w:r>
        <w:t>Over the next week or so t</w:t>
      </w:r>
      <w:r w:rsidR="004B02A0">
        <w:t xml:space="preserve">eachers will </w:t>
      </w:r>
      <w:r>
        <w:t xml:space="preserve">be having </w:t>
      </w:r>
      <w:r w:rsidR="004B02A0">
        <w:t xml:space="preserve">individual </w:t>
      </w:r>
      <w:r w:rsidR="004B02A0" w:rsidRPr="0035328A">
        <w:rPr>
          <w:b/>
          <w:bCs/>
        </w:rPr>
        <w:t>learning conversation</w:t>
      </w:r>
      <w:r w:rsidRPr="0035328A">
        <w:rPr>
          <w:b/>
          <w:bCs/>
        </w:rPr>
        <w:t>s</w:t>
      </w:r>
      <w:r w:rsidR="004B02A0">
        <w:t xml:space="preserve"> with each pupil in their class to outline what evidence has been used to determine the</w:t>
      </w:r>
      <w:r>
        <w:t>ir</w:t>
      </w:r>
      <w:r w:rsidR="004B02A0">
        <w:t xml:space="preserve"> current working grade</w:t>
      </w:r>
      <w:r>
        <w:t xml:space="preserve"> and </w:t>
      </w:r>
      <w:r w:rsidR="00371128">
        <w:t>the</w:t>
      </w:r>
      <w:r>
        <w:t xml:space="preserve"> further opportunities each pupil will have to demonstrate their understanding of the course outcomes and how this could impact on their final grade. </w:t>
      </w:r>
    </w:p>
    <w:p w14:paraId="3E1BB164" w14:textId="77777777" w:rsidR="004B02A0" w:rsidRDefault="004B02A0" w:rsidP="004B02A0">
      <w:pPr>
        <w:spacing w:after="0" w:line="240" w:lineRule="auto"/>
      </w:pPr>
    </w:p>
    <w:p w14:paraId="263089C4" w14:textId="77777777" w:rsidR="00864704" w:rsidRDefault="004B02A0" w:rsidP="004B02A0">
      <w:pPr>
        <w:spacing w:after="0" w:line="240" w:lineRule="auto"/>
      </w:pPr>
      <w:r>
        <w:t xml:space="preserve">The final school assessment period will take place from the </w:t>
      </w:r>
      <w:r w:rsidRPr="00353B32">
        <w:rPr>
          <w:b/>
          <w:bCs/>
        </w:rPr>
        <w:t>24</w:t>
      </w:r>
      <w:r w:rsidRPr="00353B32">
        <w:rPr>
          <w:b/>
          <w:bCs/>
          <w:vertAlign w:val="superscript"/>
        </w:rPr>
        <w:t>th</w:t>
      </w:r>
      <w:r w:rsidRPr="00353B32">
        <w:rPr>
          <w:b/>
          <w:bCs/>
        </w:rPr>
        <w:t xml:space="preserve"> May- 4</w:t>
      </w:r>
      <w:r w:rsidRPr="00353B32">
        <w:rPr>
          <w:b/>
          <w:bCs/>
          <w:vertAlign w:val="superscript"/>
        </w:rPr>
        <w:t>th</w:t>
      </w:r>
      <w:r w:rsidRPr="00353B32">
        <w:rPr>
          <w:b/>
          <w:bCs/>
        </w:rPr>
        <w:t xml:space="preserve"> June</w:t>
      </w:r>
      <w:r>
        <w:t xml:space="preserve">. During this period of assessment departments will collect any final evidence required to support the production of provisional grades. </w:t>
      </w:r>
      <w:r w:rsidR="00864704">
        <w:t xml:space="preserve">It is </w:t>
      </w:r>
      <w:r w:rsidR="00864704">
        <w:t>important that pupils prepare appropriately for forthcoming assessments and that they use every opportunity to access additional support where needed. I have attached the online booster class timetable to the end of this letter for your reference</w:t>
      </w:r>
      <w:r w:rsidR="00864704">
        <w:t xml:space="preserve"> and would recommend all pupils attend the relevant sessions. </w:t>
      </w:r>
      <w:r w:rsidR="002B2644">
        <w:t>P</w:t>
      </w:r>
      <w:r>
        <w:t>upils will be informed in advance of assessments and the curriculum areas being assessed.</w:t>
      </w:r>
    </w:p>
    <w:p w14:paraId="4338FEE8" w14:textId="77777777" w:rsidR="00864704" w:rsidRDefault="00864704" w:rsidP="004B02A0">
      <w:pPr>
        <w:spacing w:after="0" w:line="240" w:lineRule="auto"/>
      </w:pPr>
    </w:p>
    <w:p w14:paraId="2F313B90" w14:textId="77777777" w:rsidR="00F73766" w:rsidRDefault="004B02A0" w:rsidP="00864704">
      <w:pPr>
        <w:spacing w:after="0" w:line="240" w:lineRule="auto"/>
      </w:pPr>
      <w:r>
        <w:t xml:space="preserve">Once all local and national quality assurance processes are completed, we will issue pupils with their final provisional grades </w:t>
      </w:r>
      <w:r w:rsidR="0035328A">
        <w:t xml:space="preserve">at the end of June </w:t>
      </w:r>
      <w:r>
        <w:t xml:space="preserve">and these grades will be sent to SQA. </w:t>
      </w:r>
    </w:p>
    <w:p w14:paraId="7E4CF0C4" w14:textId="77777777" w:rsidR="00F73766" w:rsidRDefault="00F73766" w:rsidP="00864704">
      <w:pPr>
        <w:spacing w:after="0" w:line="240" w:lineRule="auto"/>
      </w:pPr>
    </w:p>
    <w:p w14:paraId="4CC008AE" w14:textId="77777777" w:rsidR="00F73766" w:rsidRDefault="00F73766" w:rsidP="00864704">
      <w:pPr>
        <w:spacing w:after="0" w:line="240" w:lineRule="auto"/>
      </w:pPr>
    </w:p>
    <w:p w14:paraId="420BEE81" w14:textId="77777777" w:rsidR="00F73766" w:rsidRDefault="00F73766" w:rsidP="00864704">
      <w:pPr>
        <w:spacing w:after="0" w:line="240" w:lineRule="auto"/>
      </w:pPr>
    </w:p>
    <w:p w14:paraId="789DE09C" w14:textId="77777777" w:rsidR="00F73766" w:rsidRDefault="00F73766" w:rsidP="00864704">
      <w:pPr>
        <w:spacing w:after="0" w:line="240" w:lineRule="auto"/>
      </w:pPr>
    </w:p>
    <w:p w14:paraId="50C660A6" w14:textId="62D0E6A8" w:rsidR="004B02A0" w:rsidRDefault="00864704" w:rsidP="00864704">
      <w:pPr>
        <w:spacing w:after="0" w:line="240" w:lineRule="auto"/>
      </w:pPr>
      <w:r>
        <w:t>We appreciate that the coming weeks will continue to be very challenging for our young people and we will do everything we can to support them in achieving their potential</w:t>
      </w:r>
      <w:r w:rsidR="00F73766">
        <w:t xml:space="preserve">. </w:t>
      </w:r>
      <w:r>
        <w:t>I would urge all young people to contact their pastoral teacher or house DHT if they need further support at any time.</w:t>
      </w:r>
    </w:p>
    <w:p w14:paraId="6576A12F" w14:textId="77777777" w:rsidR="004B02A0" w:rsidRDefault="004B02A0" w:rsidP="004B02A0"/>
    <w:p w14:paraId="131282F6" w14:textId="77777777" w:rsidR="004B02A0" w:rsidRDefault="004B02A0" w:rsidP="004B02A0">
      <w:r>
        <w:t>Yours sincerely</w:t>
      </w:r>
    </w:p>
    <w:p w14:paraId="4836C6A6" w14:textId="77777777" w:rsidR="004B02A0" w:rsidRDefault="004B02A0" w:rsidP="004B02A0"/>
    <w:p w14:paraId="786F9961" w14:textId="77777777" w:rsidR="004B02A0" w:rsidRDefault="004B02A0" w:rsidP="004B02A0">
      <w:r>
        <w:t>Leigh Cole</w:t>
      </w:r>
    </w:p>
    <w:p w14:paraId="5186CD00" w14:textId="5C2012CD" w:rsidR="004B02A0" w:rsidRDefault="004B02A0" w:rsidP="004B02A0">
      <w:r>
        <w:t xml:space="preserve">Deputy Head Teacher </w:t>
      </w:r>
    </w:p>
    <w:p w14:paraId="52841451" w14:textId="77777777" w:rsidR="00D43C6A" w:rsidRDefault="00D43C6A" w:rsidP="00D43C6A">
      <w:r>
        <w:t xml:space="preserve">Johnstone High School </w:t>
      </w:r>
    </w:p>
    <w:p w14:paraId="3E3E2F71" w14:textId="77777777" w:rsidR="004A42C0" w:rsidRDefault="004A42C0" w:rsidP="00D43C6A"/>
    <w:p w14:paraId="300C4623" w14:textId="00FE7E41" w:rsidR="00D43C6A" w:rsidRPr="004A42C0" w:rsidRDefault="00D43C6A" w:rsidP="00D43C6A">
      <w:pPr>
        <w:rPr>
          <w:b/>
          <w:bCs/>
          <w:u w:val="single"/>
        </w:rPr>
      </w:pPr>
      <w:r w:rsidRPr="004A42C0">
        <w:rPr>
          <w:b/>
          <w:bCs/>
          <w:u w:val="single"/>
        </w:rPr>
        <w:t>Raising Attainment Booster Classes- Online Timetable April/May</w:t>
      </w:r>
    </w:p>
    <w:tbl>
      <w:tblPr>
        <w:tblStyle w:val="TableGrid"/>
        <w:tblpPr w:leftFromText="180" w:rightFromText="180" w:vertAnchor="page" w:horzAnchor="margin" w:tblpXSpec="center" w:tblpY="6256"/>
        <w:tblW w:w="10263" w:type="dxa"/>
        <w:tblLook w:val="04A0" w:firstRow="1" w:lastRow="0" w:firstColumn="1" w:lastColumn="0" w:noHBand="0" w:noVBand="1"/>
      </w:tblPr>
      <w:tblGrid>
        <w:gridCol w:w="1174"/>
        <w:gridCol w:w="3374"/>
        <w:gridCol w:w="2864"/>
        <w:gridCol w:w="2851"/>
      </w:tblGrid>
      <w:tr w:rsidR="004A42C0" w:rsidRPr="008C1559" w14:paraId="6C1BEDB7" w14:textId="77777777" w:rsidTr="004A42C0">
        <w:trPr>
          <w:trHeight w:val="252"/>
        </w:trPr>
        <w:tc>
          <w:tcPr>
            <w:tcW w:w="1174" w:type="dxa"/>
          </w:tcPr>
          <w:p w14:paraId="3610D3B8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bookmarkStart w:id="0" w:name="_Hlk54768512"/>
            <w:r w:rsidRPr="008C1559">
              <w:rPr>
                <w:rFonts w:cstheme="minorHAnsi"/>
                <w:sz w:val="20"/>
                <w:szCs w:val="20"/>
              </w:rPr>
              <w:t>Week 1</w:t>
            </w:r>
          </w:p>
          <w:p w14:paraId="3E970B97" w14:textId="77777777" w:rsidR="004A42C0" w:rsidRPr="008C1559" w:rsidRDefault="004A42C0" w:rsidP="004A42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1559">
              <w:rPr>
                <w:rFonts w:cstheme="minorHAnsi"/>
                <w:b/>
                <w:bCs/>
                <w:sz w:val="20"/>
                <w:szCs w:val="20"/>
              </w:rPr>
              <w:t>24/5/21</w:t>
            </w:r>
          </w:p>
        </w:tc>
        <w:tc>
          <w:tcPr>
            <w:tcW w:w="3374" w:type="dxa"/>
          </w:tcPr>
          <w:p w14:paraId="43A48037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>4.30-5.30</w:t>
            </w:r>
          </w:p>
        </w:tc>
        <w:tc>
          <w:tcPr>
            <w:tcW w:w="2864" w:type="dxa"/>
          </w:tcPr>
          <w:p w14:paraId="18D78816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>5.30-6.30</w:t>
            </w:r>
          </w:p>
        </w:tc>
        <w:tc>
          <w:tcPr>
            <w:tcW w:w="2851" w:type="dxa"/>
          </w:tcPr>
          <w:p w14:paraId="1F8C801F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>7.30-8.30</w:t>
            </w:r>
          </w:p>
        </w:tc>
      </w:tr>
      <w:tr w:rsidR="004A42C0" w:rsidRPr="008C1559" w14:paraId="51F43DE4" w14:textId="77777777" w:rsidTr="004A42C0">
        <w:trPr>
          <w:trHeight w:val="949"/>
        </w:trPr>
        <w:tc>
          <w:tcPr>
            <w:tcW w:w="1174" w:type="dxa"/>
          </w:tcPr>
          <w:p w14:paraId="067B7820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Monday </w:t>
            </w:r>
          </w:p>
        </w:tc>
        <w:tc>
          <w:tcPr>
            <w:tcW w:w="3374" w:type="dxa"/>
          </w:tcPr>
          <w:p w14:paraId="49BC13CE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>H Admin &amp; IT H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 xml:space="preserve"> Miss Vernal</w:t>
            </w:r>
          </w:p>
          <w:p w14:paraId="4F5097CF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N5 Design and Manufacture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Mr Brown</w:t>
            </w:r>
          </w:p>
          <w:p w14:paraId="61DCAF19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Higher Geography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Miss Semple</w:t>
            </w:r>
          </w:p>
          <w:p w14:paraId="6A36362F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eastAsia="Times New Roman" w:cstheme="minorHAnsi"/>
                <w:color w:val="000000"/>
                <w:sz w:val="20"/>
                <w:szCs w:val="20"/>
              </w:rPr>
              <w:t>N5 Music Listening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8C155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Mrs Adams/Ms Urquhart</w:t>
            </w:r>
          </w:p>
          <w:p w14:paraId="3CC99CB0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N5 Spanish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Mrs Kilgour</w:t>
            </w:r>
          </w:p>
        </w:tc>
        <w:tc>
          <w:tcPr>
            <w:tcW w:w="2864" w:type="dxa"/>
          </w:tcPr>
          <w:p w14:paraId="1D8CF032" w14:textId="77777777" w:rsidR="004A42C0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Higher Psychology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Mr Smith</w:t>
            </w:r>
          </w:p>
          <w:p w14:paraId="42E762FD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</w:p>
          <w:p w14:paraId="41CD5FEC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N5 Music Technology Listening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8C1559">
              <w:rPr>
                <w:rFonts w:eastAsia="Times New Roman" w:cstheme="minorHAnsi"/>
                <w:color w:val="000000"/>
                <w:sz w:val="20"/>
                <w:szCs w:val="20"/>
              </w:rPr>
              <w:t>Miss McPherson</w:t>
            </w:r>
          </w:p>
        </w:tc>
        <w:tc>
          <w:tcPr>
            <w:tcW w:w="2851" w:type="dxa"/>
          </w:tcPr>
          <w:p w14:paraId="7EE5BCAB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N5 English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Miss McFadden</w:t>
            </w:r>
          </w:p>
          <w:p w14:paraId="4E83E774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>Higher Art Critical Studies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 xml:space="preserve"> Mr Sheppard</w:t>
            </w:r>
          </w:p>
          <w:p w14:paraId="35532662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>Higher Maths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 xml:space="preserve"> Mrs McKay</w:t>
            </w:r>
          </w:p>
        </w:tc>
      </w:tr>
      <w:tr w:rsidR="004A42C0" w:rsidRPr="008C1559" w14:paraId="65213E52" w14:textId="77777777" w:rsidTr="004A42C0">
        <w:trPr>
          <w:trHeight w:val="1933"/>
        </w:trPr>
        <w:tc>
          <w:tcPr>
            <w:tcW w:w="1174" w:type="dxa"/>
          </w:tcPr>
          <w:p w14:paraId="21F727D3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3374" w:type="dxa"/>
          </w:tcPr>
          <w:p w14:paraId="21BF94E2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N5 Modern Studies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Miss Dawson</w:t>
            </w:r>
          </w:p>
          <w:p w14:paraId="4DBF63AA" w14:textId="77777777" w:rsidR="004A42C0" w:rsidRDefault="004A42C0" w:rsidP="004A42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N5/</w:t>
            </w:r>
            <w:r w:rsidRPr="008C1559">
              <w:rPr>
                <w:rFonts w:cstheme="minorHAnsi"/>
                <w:sz w:val="20"/>
                <w:szCs w:val="20"/>
              </w:rPr>
              <w:t>Higher English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 xml:space="preserve"> Mr </w:t>
            </w:r>
            <w:r>
              <w:rPr>
                <w:rFonts w:cstheme="minorHAnsi"/>
                <w:sz w:val="20"/>
                <w:szCs w:val="20"/>
              </w:rPr>
              <w:t>Bryce</w:t>
            </w:r>
          </w:p>
          <w:p w14:paraId="425F4820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N5 Business Management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Miss Vernal</w:t>
            </w:r>
          </w:p>
          <w:p w14:paraId="5C5EC585" w14:textId="77777777" w:rsidR="004A42C0" w:rsidRPr="008C1559" w:rsidRDefault="004A42C0" w:rsidP="004A42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C155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N4/N5 Music Targeted Practical Support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8C1559">
              <w:rPr>
                <w:rFonts w:eastAsia="Times New Roman" w:cstheme="minorHAnsi"/>
                <w:color w:val="000000"/>
                <w:sz w:val="20"/>
                <w:szCs w:val="20"/>
              </w:rPr>
              <w:t>Mrs Adams (invite only)</w:t>
            </w:r>
          </w:p>
          <w:p w14:paraId="3ACC6D9D" w14:textId="77777777" w:rsidR="004A42C0" w:rsidRPr="008C1559" w:rsidRDefault="004A42C0" w:rsidP="004A42C0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C155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Tuesday 4.30 - 5.30 AH Music Listening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  <w:r w:rsidRPr="008C1559">
              <w:rPr>
                <w:rFonts w:eastAsia="Times New Roman" w:cstheme="minorHAnsi"/>
                <w:color w:val="000000"/>
                <w:sz w:val="20"/>
                <w:szCs w:val="20"/>
              </w:rPr>
              <w:t>Miss McPherson </w:t>
            </w:r>
          </w:p>
          <w:p w14:paraId="4F95E1E6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4" w:type="dxa"/>
          </w:tcPr>
          <w:p w14:paraId="4408016E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N5 History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Miss McGinley</w:t>
            </w:r>
          </w:p>
          <w:p w14:paraId="022BC0BE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1" w:type="dxa"/>
          </w:tcPr>
          <w:p w14:paraId="638DDC17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Higher Biology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Miss Badger</w:t>
            </w:r>
          </w:p>
          <w:p w14:paraId="5441387F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42C0" w:rsidRPr="008C1559" w14:paraId="0CCE6766" w14:textId="77777777" w:rsidTr="004A42C0">
        <w:trPr>
          <w:trHeight w:val="649"/>
        </w:trPr>
        <w:tc>
          <w:tcPr>
            <w:tcW w:w="1174" w:type="dxa"/>
          </w:tcPr>
          <w:p w14:paraId="4760B5FE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3374" w:type="dxa"/>
          </w:tcPr>
          <w:p w14:paraId="6432A1D2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Nat 5 Practical Cookery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 xml:space="preserve">Mrs Carlin </w:t>
            </w:r>
          </w:p>
          <w:p w14:paraId="0576D93F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>Advanced Higher Biology</w:t>
            </w:r>
            <w:r>
              <w:rPr>
                <w:rFonts w:cstheme="minorHAnsi"/>
                <w:sz w:val="20"/>
                <w:szCs w:val="20"/>
              </w:rPr>
              <w:t xml:space="preserve"> -Ms Badger</w:t>
            </w:r>
          </w:p>
          <w:p w14:paraId="3B790534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</w:p>
          <w:p w14:paraId="2CC96206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4" w:type="dxa"/>
          </w:tcPr>
          <w:p w14:paraId="44C25A9E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Higher Physics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Mr Fulton</w:t>
            </w:r>
          </w:p>
          <w:p w14:paraId="6F1B4273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Advanced Higher English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Miss Hamilton</w:t>
            </w:r>
          </w:p>
        </w:tc>
        <w:tc>
          <w:tcPr>
            <w:tcW w:w="2851" w:type="dxa"/>
          </w:tcPr>
          <w:p w14:paraId="03D13AEE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42C0" w:rsidRPr="008C1559" w14:paraId="79F5B99C" w14:textId="77777777" w:rsidTr="004A42C0">
        <w:trPr>
          <w:trHeight w:val="1376"/>
        </w:trPr>
        <w:tc>
          <w:tcPr>
            <w:tcW w:w="1174" w:type="dxa"/>
          </w:tcPr>
          <w:p w14:paraId="65616A9A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3374" w:type="dxa"/>
          </w:tcPr>
          <w:p w14:paraId="654378C6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Higher English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Miss Pinkerton</w:t>
            </w:r>
          </w:p>
          <w:p w14:paraId="687D342C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National 5 Maths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Mr Dickie</w:t>
            </w:r>
          </w:p>
          <w:p w14:paraId="26475992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N5 Computing Science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Mr Brooks</w:t>
            </w:r>
          </w:p>
          <w:p w14:paraId="1A440ADC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N5 French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Mrs Kilgour</w:t>
            </w:r>
          </w:p>
          <w:p w14:paraId="3F616513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>H Business Management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 xml:space="preserve"> Miss Vernal</w:t>
            </w:r>
          </w:p>
          <w:p w14:paraId="166F6ADD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>N5 Biology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 xml:space="preserve"> Miss McIntyre</w:t>
            </w:r>
          </w:p>
          <w:p w14:paraId="4B635569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4" w:type="dxa"/>
          </w:tcPr>
          <w:p w14:paraId="3CD06EAB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National 5 Geography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Ms Oliver</w:t>
            </w:r>
          </w:p>
          <w:p w14:paraId="23326193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>Practical Woodworking Skills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 xml:space="preserve"> Ms Smith</w:t>
            </w:r>
          </w:p>
          <w:p w14:paraId="5ED61ADE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N5 Physics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Mr Glen</w:t>
            </w:r>
          </w:p>
          <w:p w14:paraId="56D1A804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</w:p>
          <w:p w14:paraId="44277479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</w:p>
          <w:p w14:paraId="38AC29B0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1" w:type="dxa"/>
          </w:tcPr>
          <w:p w14:paraId="3FC815B6" w14:textId="77777777" w:rsidR="004A42C0" w:rsidRPr="008C1559" w:rsidRDefault="004A42C0" w:rsidP="004A42C0">
            <w:pPr>
              <w:rPr>
                <w:rFonts w:cstheme="minorHAnsi"/>
                <w:sz w:val="20"/>
                <w:szCs w:val="20"/>
              </w:rPr>
            </w:pPr>
            <w:r w:rsidRPr="008C1559">
              <w:rPr>
                <w:rFonts w:cstheme="minorHAnsi"/>
                <w:sz w:val="20"/>
                <w:szCs w:val="20"/>
              </w:rPr>
              <w:t xml:space="preserve">Higher English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C1559">
              <w:rPr>
                <w:rFonts w:cstheme="minorHAnsi"/>
                <w:sz w:val="20"/>
                <w:szCs w:val="20"/>
              </w:rPr>
              <w:t>Miss Gribben</w:t>
            </w:r>
          </w:p>
        </w:tc>
      </w:tr>
      <w:bookmarkEnd w:id="0"/>
    </w:tbl>
    <w:p w14:paraId="61EB76F8" w14:textId="77777777" w:rsidR="00D43C6A" w:rsidRDefault="00D43C6A" w:rsidP="00D43C6A"/>
    <w:p w14:paraId="190B890D" w14:textId="77777777" w:rsidR="00D43C6A" w:rsidRDefault="00D43C6A" w:rsidP="00D43C6A"/>
    <w:tbl>
      <w:tblPr>
        <w:tblStyle w:val="TableGrid"/>
        <w:tblpPr w:leftFromText="180" w:rightFromText="180" w:vertAnchor="text" w:horzAnchor="margin" w:tblpY="-314"/>
        <w:tblW w:w="3681" w:type="dxa"/>
        <w:tblLook w:val="04A0" w:firstRow="1" w:lastRow="0" w:firstColumn="1" w:lastColumn="0" w:noHBand="0" w:noVBand="1"/>
      </w:tblPr>
      <w:tblGrid>
        <w:gridCol w:w="1032"/>
        <w:gridCol w:w="2649"/>
      </w:tblGrid>
      <w:tr w:rsidR="004A42C0" w14:paraId="6AEF7C6A" w14:textId="77777777" w:rsidTr="004A42C0">
        <w:trPr>
          <w:trHeight w:val="1088"/>
        </w:trPr>
        <w:tc>
          <w:tcPr>
            <w:tcW w:w="1032" w:type="dxa"/>
          </w:tcPr>
          <w:p w14:paraId="75837F44" w14:textId="77777777" w:rsidR="004A42C0" w:rsidRDefault="004A42C0" w:rsidP="004A42C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Saturday</w:t>
            </w:r>
          </w:p>
        </w:tc>
        <w:tc>
          <w:tcPr>
            <w:tcW w:w="2649" w:type="dxa"/>
          </w:tcPr>
          <w:p w14:paraId="50B644FE" w14:textId="77777777" w:rsidR="004A42C0" w:rsidRDefault="004A42C0" w:rsidP="004A42C0">
            <w:pPr>
              <w:rPr>
                <w:b/>
                <w:bCs/>
              </w:rPr>
            </w:pPr>
            <w:r>
              <w:rPr>
                <w:b/>
                <w:bCs/>
              </w:rPr>
              <w:t>10-11 am</w:t>
            </w:r>
          </w:p>
          <w:p w14:paraId="7B81B6B0" w14:textId="77777777" w:rsidR="004A42C0" w:rsidRDefault="004A42C0" w:rsidP="004A42C0">
            <w:pPr>
              <w:rPr>
                <w:b/>
                <w:bCs/>
              </w:rPr>
            </w:pPr>
          </w:p>
          <w:p w14:paraId="3A4A65CA" w14:textId="77777777" w:rsidR="004A42C0" w:rsidRPr="003B6BF3" w:rsidRDefault="004A42C0" w:rsidP="004A42C0">
            <w:r w:rsidRPr="003B6BF3">
              <w:t xml:space="preserve">N5 Chemistry </w:t>
            </w:r>
            <w:r>
              <w:t>-</w:t>
            </w:r>
            <w:r w:rsidRPr="003B6BF3">
              <w:t>Mrs Steven</w:t>
            </w:r>
          </w:p>
          <w:p w14:paraId="532FC6EE" w14:textId="77777777" w:rsidR="004A42C0" w:rsidRDefault="004A42C0" w:rsidP="004A42C0">
            <w:pPr>
              <w:rPr>
                <w:b/>
                <w:bCs/>
              </w:rPr>
            </w:pPr>
          </w:p>
        </w:tc>
      </w:tr>
    </w:tbl>
    <w:p w14:paraId="6A957DC7" w14:textId="77777777" w:rsidR="00D43C6A" w:rsidRDefault="00D43C6A" w:rsidP="00D43C6A"/>
    <w:p w14:paraId="04073521" w14:textId="77777777" w:rsidR="00D43C6A" w:rsidRDefault="00D43C6A" w:rsidP="00D43C6A"/>
    <w:p w14:paraId="238DF3CE" w14:textId="77777777" w:rsidR="00D43C6A" w:rsidRDefault="00D43C6A" w:rsidP="00D43C6A"/>
    <w:tbl>
      <w:tblPr>
        <w:tblStyle w:val="TableGrid"/>
        <w:tblpPr w:leftFromText="180" w:rightFromText="180" w:vertAnchor="text" w:horzAnchor="page" w:tblpX="961" w:tblpY="120"/>
        <w:tblW w:w="5628" w:type="dxa"/>
        <w:tblLook w:val="04A0" w:firstRow="1" w:lastRow="0" w:firstColumn="1" w:lastColumn="0" w:noHBand="0" w:noVBand="1"/>
      </w:tblPr>
      <w:tblGrid>
        <w:gridCol w:w="1413"/>
        <w:gridCol w:w="4215"/>
      </w:tblGrid>
      <w:tr w:rsidR="004A42C0" w14:paraId="7E4B2A18" w14:textId="77777777" w:rsidTr="004A42C0">
        <w:trPr>
          <w:trHeight w:val="416"/>
        </w:trPr>
        <w:tc>
          <w:tcPr>
            <w:tcW w:w="1413" w:type="dxa"/>
          </w:tcPr>
          <w:p w14:paraId="7040D873" w14:textId="77777777" w:rsidR="004A42C0" w:rsidRPr="00836F2D" w:rsidRDefault="004A42C0" w:rsidP="004A42C0">
            <w:pPr>
              <w:rPr>
                <w:b/>
                <w:bCs/>
              </w:rPr>
            </w:pPr>
            <w:r w:rsidRPr="00836F2D">
              <w:rPr>
                <w:b/>
                <w:bCs/>
              </w:rPr>
              <w:t xml:space="preserve">Saturday </w:t>
            </w:r>
          </w:p>
          <w:p w14:paraId="02BCACF1" w14:textId="77777777" w:rsidR="004A42C0" w:rsidRDefault="004A42C0" w:rsidP="004A42C0">
            <w:pPr>
              <w:rPr>
                <w:b/>
                <w:bCs/>
              </w:rPr>
            </w:pPr>
          </w:p>
        </w:tc>
        <w:tc>
          <w:tcPr>
            <w:tcW w:w="4215" w:type="dxa"/>
          </w:tcPr>
          <w:p w14:paraId="1B434217" w14:textId="77777777" w:rsidR="004A42C0" w:rsidRDefault="004A42C0" w:rsidP="004A42C0">
            <w:pPr>
              <w:rPr>
                <w:b/>
                <w:bCs/>
              </w:rPr>
            </w:pPr>
            <w:r>
              <w:rPr>
                <w:b/>
                <w:bCs/>
              </w:rPr>
              <w:t>10-11 am</w:t>
            </w:r>
          </w:p>
        </w:tc>
      </w:tr>
      <w:tr w:rsidR="004A42C0" w14:paraId="2FBC422D" w14:textId="77777777" w:rsidTr="004A42C0">
        <w:trPr>
          <w:trHeight w:val="509"/>
        </w:trPr>
        <w:tc>
          <w:tcPr>
            <w:tcW w:w="1413" w:type="dxa"/>
          </w:tcPr>
          <w:p w14:paraId="249AE557" w14:textId="77777777" w:rsidR="004A42C0" w:rsidRPr="00836F2D" w:rsidRDefault="004A42C0" w:rsidP="004A42C0">
            <w:pPr>
              <w:rPr>
                <w:b/>
                <w:bCs/>
              </w:rPr>
            </w:pPr>
          </w:p>
        </w:tc>
        <w:tc>
          <w:tcPr>
            <w:tcW w:w="4215" w:type="dxa"/>
          </w:tcPr>
          <w:p w14:paraId="655CEF94" w14:textId="77777777" w:rsidR="004A42C0" w:rsidRPr="00836F2D" w:rsidRDefault="004A42C0" w:rsidP="004A42C0">
            <w:r w:rsidRPr="00836F2D">
              <w:t>Higher Chemistry</w:t>
            </w:r>
            <w:r>
              <w:t>-</w:t>
            </w:r>
            <w:r w:rsidRPr="00836F2D">
              <w:t xml:space="preserve"> Mrs Steven </w:t>
            </w:r>
          </w:p>
          <w:p w14:paraId="395FEAB7" w14:textId="77777777" w:rsidR="004A42C0" w:rsidRPr="00836F2D" w:rsidRDefault="004A42C0" w:rsidP="004A42C0"/>
        </w:tc>
      </w:tr>
    </w:tbl>
    <w:p w14:paraId="17CEDDE3" w14:textId="77777777" w:rsidR="00D43C6A" w:rsidRDefault="00D43C6A" w:rsidP="00D43C6A"/>
    <w:p w14:paraId="7622FBD8" w14:textId="77777777" w:rsidR="00D43C6A" w:rsidRDefault="00D43C6A" w:rsidP="00D43C6A"/>
    <w:p w14:paraId="37247805" w14:textId="77777777" w:rsidR="00D43C6A" w:rsidRDefault="00D43C6A" w:rsidP="00D43C6A"/>
    <w:p w14:paraId="0D1D16AF" w14:textId="77777777" w:rsidR="00D43C6A" w:rsidRDefault="00D43C6A" w:rsidP="00D43C6A"/>
    <w:tbl>
      <w:tblPr>
        <w:tblStyle w:val="TableGrid"/>
        <w:tblpPr w:leftFromText="180" w:rightFromText="180" w:vertAnchor="page" w:horzAnchor="margin" w:tblpX="-431" w:tblpY="2587"/>
        <w:tblW w:w="10343" w:type="dxa"/>
        <w:tblLook w:val="04A0" w:firstRow="1" w:lastRow="0" w:firstColumn="1" w:lastColumn="0" w:noHBand="0" w:noVBand="1"/>
      </w:tblPr>
      <w:tblGrid>
        <w:gridCol w:w="1271"/>
        <w:gridCol w:w="3273"/>
        <w:gridCol w:w="2771"/>
        <w:gridCol w:w="3028"/>
      </w:tblGrid>
      <w:tr w:rsidR="00D43C6A" w14:paraId="1D9CEBDF" w14:textId="77777777" w:rsidTr="006F4DC5">
        <w:trPr>
          <w:trHeight w:val="382"/>
        </w:trPr>
        <w:tc>
          <w:tcPr>
            <w:tcW w:w="1271" w:type="dxa"/>
          </w:tcPr>
          <w:p w14:paraId="2FFBFA43" w14:textId="77777777" w:rsidR="00D43C6A" w:rsidRDefault="00D43C6A" w:rsidP="006F4DC5">
            <w:r>
              <w:t>Week 2</w:t>
            </w:r>
          </w:p>
          <w:p w14:paraId="70BCA924" w14:textId="77777777" w:rsidR="00D43C6A" w:rsidRPr="00AD3FA3" w:rsidRDefault="00D43C6A" w:rsidP="006F4DC5">
            <w:pPr>
              <w:rPr>
                <w:b/>
                <w:bCs/>
              </w:rPr>
            </w:pPr>
            <w:r w:rsidRPr="00AD3FA3">
              <w:rPr>
                <w:b/>
                <w:bCs/>
              </w:rPr>
              <w:t>17/5/21</w:t>
            </w:r>
          </w:p>
          <w:p w14:paraId="10B1AAE4" w14:textId="77777777" w:rsidR="00D43C6A" w:rsidRDefault="00D43C6A" w:rsidP="006F4DC5">
            <w:r w:rsidRPr="00AD3FA3">
              <w:rPr>
                <w:b/>
                <w:bCs/>
              </w:rPr>
              <w:t>31/5/21</w:t>
            </w:r>
          </w:p>
        </w:tc>
        <w:tc>
          <w:tcPr>
            <w:tcW w:w="3273" w:type="dxa"/>
          </w:tcPr>
          <w:p w14:paraId="0AF59405" w14:textId="77777777" w:rsidR="00D43C6A" w:rsidRDefault="00D43C6A" w:rsidP="006F4DC5">
            <w:r w:rsidRPr="0007054B">
              <w:t>4.30-5.30</w:t>
            </w:r>
          </w:p>
        </w:tc>
        <w:tc>
          <w:tcPr>
            <w:tcW w:w="2771" w:type="dxa"/>
          </w:tcPr>
          <w:p w14:paraId="0A3C3739" w14:textId="77777777" w:rsidR="00D43C6A" w:rsidRDefault="00D43C6A" w:rsidP="006F4DC5">
            <w:r w:rsidRPr="0007054B">
              <w:t>5.30-6.30</w:t>
            </w:r>
          </w:p>
        </w:tc>
        <w:tc>
          <w:tcPr>
            <w:tcW w:w="3028" w:type="dxa"/>
          </w:tcPr>
          <w:p w14:paraId="431F2A0C" w14:textId="77777777" w:rsidR="00D43C6A" w:rsidRDefault="00D43C6A" w:rsidP="006F4DC5">
            <w:r w:rsidRPr="0007054B">
              <w:t>7.30-8.30</w:t>
            </w:r>
          </w:p>
        </w:tc>
      </w:tr>
      <w:tr w:rsidR="00D43C6A" w14:paraId="417EB565" w14:textId="77777777" w:rsidTr="006F4DC5">
        <w:trPr>
          <w:trHeight w:val="1436"/>
        </w:trPr>
        <w:tc>
          <w:tcPr>
            <w:tcW w:w="1271" w:type="dxa"/>
          </w:tcPr>
          <w:p w14:paraId="281197DD" w14:textId="77777777" w:rsidR="00D43C6A" w:rsidRDefault="00D43C6A" w:rsidP="006F4DC5">
            <w:r w:rsidRPr="0007054B">
              <w:t xml:space="preserve">Monday </w:t>
            </w:r>
          </w:p>
        </w:tc>
        <w:tc>
          <w:tcPr>
            <w:tcW w:w="3273" w:type="dxa"/>
          </w:tcPr>
          <w:p w14:paraId="45FBC88F" w14:textId="77777777" w:rsidR="00D43C6A" w:rsidRPr="00836F2D" w:rsidRDefault="00D43C6A" w:rsidP="006F4DC5">
            <w:r w:rsidRPr="00836F2D">
              <w:t>H History</w:t>
            </w:r>
            <w:r>
              <w:t>-</w:t>
            </w:r>
            <w:r w:rsidRPr="00836F2D">
              <w:t xml:space="preserve"> Mrs Cullen</w:t>
            </w:r>
          </w:p>
          <w:p w14:paraId="6749F688" w14:textId="77777777" w:rsidR="00D43C6A" w:rsidRPr="00836F2D" w:rsidRDefault="00D43C6A" w:rsidP="006F4DC5">
            <w:r w:rsidRPr="00836F2D">
              <w:t xml:space="preserve">H Spanish </w:t>
            </w:r>
            <w:r>
              <w:t>-</w:t>
            </w:r>
            <w:r w:rsidRPr="00836F2D">
              <w:t>Mrs Kilgour</w:t>
            </w:r>
          </w:p>
          <w:p w14:paraId="1B839E6B" w14:textId="77777777" w:rsidR="00D43C6A" w:rsidRPr="00836F2D" w:rsidRDefault="00D43C6A" w:rsidP="006F4DC5">
            <w:r w:rsidRPr="00836F2D">
              <w:t xml:space="preserve">Higher Geography </w:t>
            </w:r>
            <w:r>
              <w:t>-</w:t>
            </w:r>
            <w:r w:rsidRPr="00836F2D">
              <w:t>Miss Semple</w:t>
            </w:r>
          </w:p>
          <w:p w14:paraId="23612EA3" w14:textId="77777777" w:rsidR="00D43C6A" w:rsidRPr="00836F2D" w:rsidRDefault="00D43C6A" w:rsidP="006F4DC5"/>
        </w:tc>
        <w:tc>
          <w:tcPr>
            <w:tcW w:w="2771" w:type="dxa"/>
          </w:tcPr>
          <w:p w14:paraId="6246ECCB" w14:textId="77777777" w:rsidR="00D43C6A" w:rsidRPr="00836F2D" w:rsidRDefault="00D43C6A" w:rsidP="006F4DC5">
            <w:r w:rsidRPr="00836F2D">
              <w:t xml:space="preserve">N5 Physics </w:t>
            </w:r>
            <w:r>
              <w:t>-</w:t>
            </w:r>
            <w:r w:rsidRPr="00836F2D">
              <w:t>Mr Glen</w:t>
            </w:r>
          </w:p>
          <w:p w14:paraId="55F70FD2" w14:textId="77777777" w:rsidR="00D43C6A" w:rsidRPr="00836F2D" w:rsidRDefault="00D43C6A" w:rsidP="006F4DC5">
            <w:r w:rsidRPr="00836F2D">
              <w:t>N4 Maths</w:t>
            </w:r>
            <w:r>
              <w:t>-</w:t>
            </w:r>
            <w:r w:rsidRPr="00836F2D">
              <w:t xml:space="preserve"> Miss McLauchlan</w:t>
            </w:r>
          </w:p>
          <w:p w14:paraId="0226D099" w14:textId="77777777" w:rsidR="00D43C6A" w:rsidRPr="00836F2D" w:rsidRDefault="00D43C6A" w:rsidP="006F4DC5"/>
        </w:tc>
        <w:tc>
          <w:tcPr>
            <w:tcW w:w="3028" w:type="dxa"/>
          </w:tcPr>
          <w:p w14:paraId="261D20E0" w14:textId="77777777" w:rsidR="00D43C6A" w:rsidRPr="00836F2D" w:rsidRDefault="00D43C6A" w:rsidP="006F4DC5">
            <w:r w:rsidRPr="00836F2D">
              <w:t xml:space="preserve">N5 English </w:t>
            </w:r>
            <w:r>
              <w:t>-</w:t>
            </w:r>
            <w:r w:rsidRPr="00836F2D">
              <w:t>Miss McFadden</w:t>
            </w:r>
          </w:p>
          <w:p w14:paraId="4682FA0F" w14:textId="77777777" w:rsidR="00D43C6A" w:rsidRPr="00836F2D" w:rsidRDefault="00D43C6A" w:rsidP="006F4DC5">
            <w:r>
              <w:t>N5</w:t>
            </w:r>
            <w:r w:rsidRPr="00836F2D">
              <w:t xml:space="preserve"> Art Critical Studies </w:t>
            </w:r>
            <w:r>
              <w:t>-</w:t>
            </w:r>
            <w:r w:rsidRPr="00836F2D">
              <w:t>Mr Sheppard</w:t>
            </w:r>
          </w:p>
          <w:p w14:paraId="29BFE346" w14:textId="77777777" w:rsidR="00D43C6A" w:rsidRPr="00836F2D" w:rsidRDefault="00D43C6A" w:rsidP="006F4DC5">
            <w:r w:rsidRPr="00836F2D">
              <w:t xml:space="preserve">Higher Maths </w:t>
            </w:r>
            <w:r>
              <w:t>-</w:t>
            </w:r>
            <w:r w:rsidRPr="00836F2D">
              <w:t>Mrs McKay</w:t>
            </w:r>
          </w:p>
        </w:tc>
      </w:tr>
      <w:tr w:rsidR="00D43C6A" w14:paraId="4E72406C" w14:textId="77777777" w:rsidTr="006F4DC5">
        <w:trPr>
          <w:trHeight w:val="1129"/>
        </w:trPr>
        <w:tc>
          <w:tcPr>
            <w:tcW w:w="1271" w:type="dxa"/>
          </w:tcPr>
          <w:p w14:paraId="3501A9AD" w14:textId="77777777" w:rsidR="00D43C6A" w:rsidRDefault="00D43C6A" w:rsidP="006F4DC5">
            <w:r>
              <w:t>Tuesday</w:t>
            </w:r>
          </w:p>
        </w:tc>
        <w:tc>
          <w:tcPr>
            <w:tcW w:w="3273" w:type="dxa"/>
          </w:tcPr>
          <w:p w14:paraId="1BD71E5A" w14:textId="77777777" w:rsidR="00D43C6A" w:rsidRPr="00836F2D" w:rsidRDefault="00D43C6A" w:rsidP="006F4DC5">
            <w:r w:rsidRPr="00836F2D">
              <w:t xml:space="preserve">N5 Modern Studies </w:t>
            </w:r>
            <w:r>
              <w:t>-</w:t>
            </w:r>
            <w:r w:rsidRPr="00836F2D">
              <w:t>Miss Dawson</w:t>
            </w:r>
          </w:p>
          <w:p w14:paraId="26B427A2" w14:textId="77777777" w:rsidR="00D43C6A" w:rsidRPr="00836F2D" w:rsidRDefault="00D43C6A" w:rsidP="006F4DC5">
            <w:r>
              <w:t>N5/</w:t>
            </w:r>
            <w:r w:rsidRPr="00836F2D">
              <w:t xml:space="preserve">Higher English </w:t>
            </w:r>
            <w:r>
              <w:t>-</w:t>
            </w:r>
            <w:r w:rsidRPr="00836F2D">
              <w:t xml:space="preserve">Mr </w:t>
            </w:r>
            <w:r>
              <w:t>Bryce</w:t>
            </w:r>
          </w:p>
          <w:p w14:paraId="68612985" w14:textId="77777777" w:rsidR="00D43C6A" w:rsidRPr="00836F2D" w:rsidRDefault="00D43C6A" w:rsidP="006F4DC5">
            <w:r w:rsidRPr="00836F2D">
              <w:t xml:space="preserve">H Computing Science </w:t>
            </w:r>
            <w:r>
              <w:t>-</w:t>
            </w:r>
            <w:r w:rsidRPr="00836F2D">
              <w:t>Mr McGivern</w:t>
            </w:r>
          </w:p>
          <w:p w14:paraId="7282D1F1" w14:textId="77777777" w:rsidR="00D43C6A" w:rsidRPr="00836F2D" w:rsidRDefault="00D43C6A" w:rsidP="006F4DC5"/>
        </w:tc>
        <w:tc>
          <w:tcPr>
            <w:tcW w:w="2771" w:type="dxa"/>
          </w:tcPr>
          <w:p w14:paraId="1FBD09B5" w14:textId="77777777" w:rsidR="00D43C6A" w:rsidRPr="00836F2D" w:rsidRDefault="00D43C6A" w:rsidP="006F4DC5">
            <w:r w:rsidRPr="00836F2D">
              <w:t xml:space="preserve">N5 History </w:t>
            </w:r>
            <w:r>
              <w:t>-</w:t>
            </w:r>
            <w:r w:rsidRPr="00836F2D">
              <w:t>Miss McGinley</w:t>
            </w:r>
          </w:p>
          <w:p w14:paraId="322A21AC" w14:textId="77777777" w:rsidR="00D43C6A" w:rsidRPr="00836F2D" w:rsidRDefault="00D43C6A" w:rsidP="006F4DC5">
            <w:r w:rsidRPr="00836F2D">
              <w:t xml:space="preserve">Higher Modern Studies </w:t>
            </w:r>
            <w:r>
              <w:t>-</w:t>
            </w:r>
            <w:r w:rsidRPr="00836F2D">
              <w:t>Ms McCormack</w:t>
            </w:r>
          </w:p>
        </w:tc>
        <w:tc>
          <w:tcPr>
            <w:tcW w:w="3028" w:type="dxa"/>
          </w:tcPr>
          <w:p w14:paraId="155A90D0" w14:textId="77777777" w:rsidR="00D43C6A" w:rsidRPr="00836F2D" w:rsidRDefault="00D43C6A" w:rsidP="006F4DC5">
            <w:r w:rsidRPr="00836F2D">
              <w:t xml:space="preserve">Higher Biology </w:t>
            </w:r>
            <w:r>
              <w:t>-</w:t>
            </w:r>
            <w:r w:rsidRPr="00836F2D">
              <w:t>Miss Badger</w:t>
            </w:r>
          </w:p>
        </w:tc>
      </w:tr>
      <w:tr w:rsidR="00D43C6A" w14:paraId="1DB5CC96" w14:textId="77777777" w:rsidTr="006F4DC5">
        <w:trPr>
          <w:trHeight w:val="1129"/>
        </w:trPr>
        <w:tc>
          <w:tcPr>
            <w:tcW w:w="1271" w:type="dxa"/>
          </w:tcPr>
          <w:p w14:paraId="101E464E" w14:textId="77777777" w:rsidR="00D43C6A" w:rsidRDefault="00D43C6A" w:rsidP="006F4DC5">
            <w:r>
              <w:t>Wednesday</w:t>
            </w:r>
          </w:p>
        </w:tc>
        <w:tc>
          <w:tcPr>
            <w:tcW w:w="3273" w:type="dxa"/>
          </w:tcPr>
          <w:p w14:paraId="747BD45B" w14:textId="77777777" w:rsidR="00D43C6A" w:rsidRPr="00836F2D" w:rsidRDefault="00D43C6A" w:rsidP="006F4DC5">
            <w:r w:rsidRPr="00836F2D">
              <w:t>Nat 5 Practical Cookery</w:t>
            </w:r>
            <w:r>
              <w:t>-</w:t>
            </w:r>
            <w:r w:rsidRPr="00836F2D">
              <w:t xml:space="preserve"> Mrs Barry</w:t>
            </w:r>
          </w:p>
          <w:p w14:paraId="4D8EA5D6" w14:textId="77777777" w:rsidR="00D43C6A" w:rsidRDefault="00D43C6A" w:rsidP="006F4DC5">
            <w:r w:rsidRPr="00836F2D">
              <w:t xml:space="preserve">Nat 5 Practical Cake Craft </w:t>
            </w:r>
            <w:r>
              <w:t>-</w:t>
            </w:r>
            <w:proofErr w:type="spellStart"/>
            <w:proofErr w:type="gramStart"/>
            <w:r w:rsidRPr="00836F2D">
              <w:t>A.Purves</w:t>
            </w:r>
            <w:proofErr w:type="spellEnd"/>
            <w:proofErr w:type="gramEnd"/>
          </w:p>
          <w:p w14:paraId="747CE977" w14:textId="77777777" w:rsidR="00D43C6A" w:rsidRDefault="00D43C6A" w:rsidP="006F4DC5">
            <w:r>
              <w:t>Advanced Higher Biology- Ms Badger</w:t>
            </w:r>
          </w:p>
          <w:p w14:paraId="77157B8E" w14:textId="77777777" w:rsidR="00D43C6A" w:rsidRPr="00836F2D" w:rsidRDefault="00D43C6A" w:rsidP="006F4DC5"/>
        </w:tc>
        <w:tc>
          <w:tcPr>
            <w:tcW w:w="2771" w:type="dxa"/>
          </w:tcPr>
          <w:p w14:paraId="0E31E436" w14:textId="77777777" w:rsidR="00D43C6A" w:rsidRDefault="00D43C6A" w:rsidP="006F4DC5">
            <w:r w:rsidRPr="00836F2D">
              <w:t>N5 Psychology</w:t>
            </w:r>
            <w:r>
              <w:t>-</w:t>
            </w:r>
            <w:r w:rsidRPr="00836F2D">
              <w:t xml:space="preserve"> Mr Smith</w:t>
            </w:r>
          </w:p>
          <w:p w14:paraId="2B0C9534" w14:textId="77777777" w:rsidR="00D43C6A" w:rsidRPr="00836F2D" w:rsidRDefault="00D43C6A" w:rsidP="006F4DC5">
            <w:r w:rsidRPr="00836F2D">
              <w:t>Higher Physics</w:t>
            </w:r>
            <w:r>
              <w:t>-</w:t>
            </w:r>
            <w:r w:rsidRPr="00836F2D">
              <w:t xml:space="preserve"> Mr Fulton</w:t>
            </w:r>
          </w:p>
          <w:p w14:paraId="1CC4BE77" w14:textId="77777777" w:rsidR="00D43C6A" w:rsidRPr="00836F2D" w:rsidRDefault="00D43C6A" w:rsidP="006F4DC5">
            <w:r>
              <w:t>Advanced Higher English -Miss Hamilton</w:t>
            </w:r>
          </w:p>
        </w:tc>
        <w:tc>
          <w:tcPr>
            <w:tcW w:w="3028" w:type="dxa"/>
          </w:tcPr>
          <w:p w14:paraId="42CB9526" w14:textId="77777777" w:rsidR="00D43C6A" w:rsidRPr="00836F2D" w:rsidRDefault="00D43C6A" w:rsidP="006F4DC5"/>
          <w:p w14:paraId="1725BC4E" w14:textId="77777777" w:rsidR="00D43C6A" w:rsidRPr="00836F2D" w:rsidRDefault="00D43C6A" w:rsidP="006F4DC5"/>
        </w:tc>
      </w:tr>
      <w:tr w:rsidR="00D43C6A" w14:paraId="68F4335D" w14:textId="77777777" w:rsidTr="006F4DC5">
        <w:trPr>
          <w:trHeight w:val="1129"/>
        </w:trPr>
        <w:tc>
          <w:tcPr>
            <w:tcW w:w="1271" w:type="dxa"/>
          </w:tcPr>
          <w:p w14:paraId="62765E92" w14:textId="77777777" w:rsidR="00D43C6A" w:rsidRDefault="00D43C6A" w:rsidP="006F4DC5">
            <w:r>
              <w:t>Thursday</w:t>
            </w:r>
          </w:p>
        </w:tc>
        <w:tc>
          <w:tcPr>
            <w:tcW w:w="3273" w:type="dxa"/>
          </w:tcPr>
          <w:p w14:paraId="7216FD33" w14:textId="77777777" w:rsidR="00D43C6A" w:rsidRPr="00836F2D" w:rsidRDefault="00D43C6A" w:rsidP="006F4DC5">
            <w:r>
              <w:t>Higher</w:t>
            </w:r>
            <w:r w:rsidRPr="00836F2D">
              <w:t xml:space="preserve"> English </w:t>
            </w:r>
            <w:r>
              <w:t>-Miss Pinkerton</w:t>
            </w:r>
          </w:p>
          <w:p w14:paraId="76FC7886" w14:textId="77777777" w:rsidR="00D43C6A" w:rsidRPr="00836F2D" w:rsidRDefault="00D43C6A" w:rsidP="006F4DC5">
            <w:r w:rsidRPr="00836F2D">
              <w:t xml:space="preserve">National 5 Maths </w:t>
            </w:r>
            <w:r>
              <w:t>-</w:t>
            </w:r>
            <w:r w:rsidRPr="00836F2D">
              <w:t>Mr Dickie</w:t>
            </w:r>
          </w:p>
          <w:p w14:paraId="4EA89534" w14:textId="77777777" w:rsidR="00D43C6A" w:rsidRPr="00836F2D" w:rsidRDefault="00D43C6A" w:rsidP="006F4DC5">
            <w:r w:rsidRPr="00836F2D">
              <w:t>Nat 5 Computing Science</w:t>
            </w:r>
            <w:r>
              <w:t>-</w:t>
            </w:r>
            <w:r w:rsidRPr="00836F2D">
              <w:t xml:space="preserve"> Mr Brooks</w:t>
            </w:r>
          </w:p>
          <w:p w14:paraId="3470D4B7" w14:textId="77777777" w:rsidR="00D43C6A" w:rsidRPr="00836F2D" w:rsidRDefault="00D43C6A" w:rsidP="006F4DC5">
            <w:r w:rsidRPr="00836F2D">
              <w:t xml:space="preserve">N5 Biology </w:t>
            </w:r>
            <w:r>
              <w:t>-Miss Wilson</w:t>
            </w:r>
          </w:p>
          <w:p w14:paraId="679D4EBD" w14:textId="77777777" w:rsidR="00D43C6A" w:rsidRPr="00836F2D" w:rsidRDefault="00D43C6A" w:rsidP="006F4DC5">
            <w:r w:rsidRPr="00836F2D">
              <w:t xml:space="preserve">Higher French </w:t>
            </w:r>
            <w:r>
              <w:t>-</w:t>
            </w:r>
            <w:r w:rsidRPr="00836F2D">
              <w:t>Mrs Kilgour</w:t>
            </w:r>
          </w:p>
        </w:tc>
        <w:tc>
          <w:tcPr>
            <w:tcW w:w="2771" w:type="dxa"/>
          </w:tcPr>
          <w:p w14:paraId="18E295D5" w14:textId="77777777" w:rsidR="00D43C6A" w:rsidRPr="00836F2D" w:rsidRDefault="00D43C6A" w:rsidP="006F4DC5">
            <w:r w:rsidRPr="00836F2D">
              <w:t>National 5 Geography</w:t>
            </w:r>
            <w:r>
              <w:t>-</w:t>
            </w:r>
            <w:r w:rsidRPr="00836F2D">
              <w:t xml:space="preserve"> Ms Oliver</w:t>
            </w:r>
          </w:p>
          <w:p w14:paraId="479AD8CE" w14:textId="77777777" w:rsidR="00D43C6A" w:rsidRPr="00836F2D" w:rsidRDefault="00D43C6A" w:rsidP="006F4DC5"/>
          <w:p w14:paraId="1A7C3B2B" w14:textId="77777777" w:rsidR="00D43C6A" w:rsidRPr="00836F2D" w:rsidRDefault="00D43C6A" w:rsidP="006F4DC5">
            <w:r w:rsidRPr="00836F2D">
              <w:t xml:space="preserve">N5 Physics </w:t>
            </w:r>
            <w:r>
              <w:t>-</w:t>
            </w:r>
            <w:r w:rsidRPr="00836F2D">
              <w:t>Mr Glen</w:t>
            </w:r>
          </w:p>
          <w:p w14:paraId="2AF69C6A" w14:textId="77777777" w:rsidR="00D43C6A" w:rsidRPr="00836F2D" w:rsidRDefault="00D43C6A" w:rsidP="006F4DC5"/>
        </w:tc>
        <w:tc>
          <w:tcPr>
            <w:tcW w:w="3028" w:type="dxa"/>
          </w:tcPr>
          <w:p w14:paraId="51DB6666" w14:textId="77777777" w:rsidR="00D43C6A" w:rsidRPr="00836F2D" w:rsidRDefault="00D43C6A" w:rsidP="006F4DC5">
            <w:r w:rsidRPr="00836F2D">
              <w:t xml:space="preserve">Higher English </w:t>
            </w:r>
            <w:r>
              <w:t>-</w:t>
            </w:r>
            <w:r w:rsidRPr="00836F2D">
              <w:t>Miss Gribben</w:t>
            </w:r>
          </w:p>
        </w:tc>
      </w:tr>
    </w:tbl>
    <w:p w14:paraId="7B636E98" w14:textId="77777777" w:rsidR="00D43C6A" w:rsidRDefault="00D43C6A" w:rsidP="00D43C6A"/>
    <w:p w14:paraId="3096A811" w14:textId="77777777" w:rsidR="00D43C6A" w:rsidRDefault="00D43C6A" w:rsidP="00D43C6A"/>
    <w:p w14:paraId="1EBA6EEB" w14:textId="77777777" w:rsidR="00D43C6A" w:rsidRDefault="00D43C6A" w:rsidP="00D43C6A"/>
    <w:p w14:paraId="736D0564" w14:textId="77777777" w:rsidR="00D43C6A" w:rsidRDefault="00D43C6A" w:rsidP="00D43C6A"/>
    <w:p w14:paraId="3B736BDE" w14:textId="77777777" w:rsidR="004B02A0" w:rsidRDefault="004B02A0" w:rsidP="004B02A0"/>
    <w:p w14:paraId="55FDE895" w14:textId="77777777" w:rsidR="004B02A0" w:rsidRDefault="004B02A0" w:rsidP="004B02A0"/>
    <w:p w14:paraId="7525A055" w14:textId="77777777" w:rsidR="004B02A0" w:rsidRDefault="004B02A0" w:rsidP="004B02A0"/>
    <w:p w14:paraId="3F84CA46" w14:textId="77777777" w:rsidR="004B02A0" w:rsidRDefault="004B02A0" w:rsidP="004B02A0"/>
    <w:sectPr w:rsidR="004B02A0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8B4F" w14:textId="77777777" w:rsidR="00DD46CF" w:rsidRDefault="004A42C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B14A65" wp14:editId="637FD670">
          <wp:simplePos x="0" y="0"/>
          <wp:positionH relativeFrom="column">
            <wp:posOffset>3886200</wp:posOffset>
          </wp:positionH>
          <wp:positionV relativeFrom="paragraph">
            <wp:posOffset>-344805</wp:posOffset>
          </wp:positionV>
          <wp:extent cx="2505075" cy="828675"/>
          <wp:effectExtent l="0" t="0" r="9525" b="9525"/>
          <wp:wrapThrough wrapText="bothSides">
            <wp:wrapPolygon edited="0">
              <wp:start x="329" y="0"/>
              <wp:lineTo x="0" y="993"/>
              <wp:lineTo x="0" y="11917"/>
              <wp:lineTo x="4271" y="15890"/>
              <wp:lineTo x="4271" y="21352"/>
              <wp:lineTo x="21518" y="21352"/>
              <wp:lineTo x="21518" y="0"/>
              <wp:lineTo x="329" y="0"/>
            </wp:wrapPolygon>
          </wp:wrapThrough>
          <wp:docPr id="6" name="Picture 6" descr="X:\Staff\DESIGN TEMPLATES\School letterhead &amp; comp slip\HEADER_bl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X:\Staff\DESIGN TEMPLATES\School letterhead &amp; comp slip\HEADER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2891" w14:textId="77777777" w:rsidR="00DD46CF" w:rsidRDefault="004A4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5EFB"/>
    <w:multiLevelType w:val="hybridMultilevel"/>
    <w:tmpl w:val="072A2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30FB"/>
    <w:multiLevelType w:val="hybridMultilevel"/>
    <w:tmpl w:val="8D7A2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A0"/>
    <w:rsid w:val="00085A0B"/>
    <w:rsid w:val="002B2644"/>
    <w:rsid w:val="003041D3"/>
    <w:rsid w:val="0035328A"/>
    <w:rsid w:val="00371128"/>
    <w:rsid w:val="004A42C0"/>
    <w:rsid w:val="004B02A0"/>
    <w:rsid w:val="0052458F"/>
    <w:rsid w:val="00702A81"/>
    <w:rsid w:val="0076304E"/>
    <w:rsid w:val="007C1AE2"/>
    <w:rsid w:val="0082159D"/>
    <w:rsid w:val="00864704"/>
    <w:rsid w:val="00C4104F"/>
    <w:rsid w:val="00D43C6A"/>
    <w:rsid w:val="00F73766"/>
    <w:rsid w:val="00FA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16FD"/>
  <w15:chartTrackingRefBased/>
  <w15:docId w15:val="{9473A38D-9593-4231-81FA-7BE61A8C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A0"/>
  </w:style>
  <w:style w:type="table" w:styleId="TableGrid">
    <w:name w:val="Table Grid"/>
    <w:basedOn w:val="TableNormal"/>
    <w:uiPriority w:val="39"/>
    <w:rsid w:val="004B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2A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63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Cole</dc:creator>
  <cp:keywords/>
  <dc:description/>
  <cp:lastModifiedBy>L Cole</cp:lastModifiedBy>
  <cp:revision>6</cp:revision>
  <dcterms:created xsi:type="dcterms:W3CDTF">2021-05-17T10:09:00Z</dcterms:created>
  <dcterms:modified xsi:type="dcterms:W3CDTF">2021-05-18T07:34:00Z</dcterms:modified>
</cp:coreProperties>
</file>