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31503" w14:textId="77777777" w:rsidR="00842563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Johnstone High School</w:t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C8CDE1" wp14:editId="5C8EED5B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305685" cy="763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A01A3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Beith Road</w:t>
      </w:r>
    </w:p>
    <w:p w14:paraId="2B0D931F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Johnstone</w:t>
      </w:r>
    </w:p>
    <w:p w14:paraId="42D1DBFC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 xml:space="preserve">PA5 0JN </w:t>
      </w:r>
    </w:p>
    <w:p w14:paraId="07F13694" w14:textId="77777777" w:rsidR="00842563" w:rsidRDefault="00842563" w:rsidP="00842563">
      <w:pPr>
        <w:spacing w:after="0" w:line="240" w:lineRule="auto"/>
        <w:rPr>
          <w:rFonts w:ascii="Arial" w:hAnsi="Arial" w:cs="Arial"/>
        </w:rPr>
      </w:pPr>
      <w:r w:rsidRPr="00CE1015">
        <w:rPr>
          <w:rFonts w:ascii="Arial" w:hAnsi="Arial" w:cs="Arial"/>
          <w:sz w:val="18"/>
          <w:szCs w:val="18"/>
        </w:rPr>
        <w:t>Tel: 0</w:t>
      </w:r>
      <w:r w:rsidR="00844206">
        <w:rPr>
          <w:rFonts w:ascii="Arial" w:hAnsi="Arial" w:cs="Arial"/>
          <w:sz w:val="18"/>
          <w:szCs w:val="18"/>
        </w:rPr>
        <w:t>300 300</w:t>
      </w:r>
      <w:r w:rsidRPr="00CE1015">
        <w:rPr>
          <w:rFonts w:ascii="Arial" w:hAnsi="Arial" w:cs="Arial"/>
          <w:sz w:val="18"/>
          <w:szCs w:val="18"/>
        </w:rPr>
        <w:t xml:space="preserve"> </w:t>
      </w:r>
      <w:r w:rsidR="00573E4D">
        <w:rPr>
          <w:rFonts w:ascii="Arial" w:hAnsi="Arial" w:cs="Arial"/>
          <w:sz w:val="18"/>
          <w:szCs w:val="18"/>
        </w:rPr>
        <w:t>133</w:t>
      </w:r>
      <w:r w:rsidR="00844206">
        <w:rPr>
          <w:rFonts w:ascii="Arial" w:hAnsi="Arial" w:cs="Arial"/>
          <w:sz w:val="18"/>
          <w:szCs w:val="18"/>
        </w:rPr>
        <w:t>1</w:t>
      </w:r>
      <w:r w:rsidRPr="00CE10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C7920C" w14:textId="77777777" w:rsidR="00842563" w:rsidRDefault="00597AFE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842563" w:rsidRPr="00047EDE">
          <w:rPr>
            <w:rStyle w:val="Hyperlink"/>
            <w:rFonts w:ascii="Arial" w:hAnsi="Arial" w:cs="Arial"/>
            <w:sz w:val="18"/>
            <w:szCs w:val="18"/>
          </w:rPr>
          <w:t>www.johnstonehigh@renfrewshire.gov.uk</w:t>
        </w:r>
      </w:hyperlink>
    </w:p>
    <w:p w14:paraId="423ABEBC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johnstonehighenquiries@renfrewshire.gov.uk</w:t>
      </w:r>
      <w:r w:rsidRPr="00CE1015">
        <w:rPr>
          <w:rFonts w:ascii="Arial" w:hAnsi="Arial" w:cs="Arial"/>
          <w:sz w:val="18"/>
          <w:szCs w:val="18"/>
        </w:rPr>
        <w:tab/>
      </w:r>
    </w:p>
    <w:p w14:paraId="630770F1" w14:textId="5241788D" w:rsidR="00944E54" w:rsidRPr="00944E54" w:rsidRDefault="00944E54" w:rsidP="00944E54">
      <w:pPr>
        <w:rPr>
          <w:sz w:val="24"/>
        </w:rPr>
      </w:pPr>
      <w:r w:rsidRPr="00944E54">
        <w:rPr>
          <w:sz w:val="24"/>
        </w:rPr>
        <w:t>15th December 2021</w:t>
      </w:r>
    </w:p>
    <w:p w14:paraId="34BA97A2" w14:textId="77777777" w:rsidR="00944E54" w:rsidRPr="00944E54" w:rsidRDefault="00944E54" w:rsidP="00944E54">
      <w:pPr>
        <w:spacing w:after="0" w:line="240" w:lineRule="auto"/>
        <w:rPr>
          <w:rFonts w:ascii="Arial" w:hAnsi="Arial" w:cs="Arial"/>
        </w:rPr>
      </w:pPr>
    </w:p>
    <w:p w14:paraId="0EDD90E5" w14:textId="56A63DEA" w:rsidR="00944E54" w:rsidRDefault="00944E54" w:rsidP="00944E54">
      <w:pPr>
        <w:rPr>
          <w:sz w:val="24"/>
        </w:rPr>
      </w:pPr>
      <w:bookmarkStart w:id="0" w:name="_heading=h.30j0zll" w:colFirst="0" w:colLast="0"/>
      <w:bookmarkEnd w:id="0"/>
      <w:r w:rsidRPr="007F7980">
        <w:rPr>
          <w:sz w:val="24"/>
        </w:rPr>
        <w:t>Dear Parent/</w:t>
      </w:r>
      <w:r>
        <w:rPr>
          <w:sz w:val="24"/>
        </w:rPr>
        <w:t>Carer</w:t>
      </w:r>
      <w:r w:rsidRPr="007F7980">
        <w:rPr>
          <w:sz w:val="24"/>
        </w:rPr>
        <w:t>,</w:t>
      </w:r>
    </w:p>
    <w:p w14:paraId="692535A2" w14:textId="1132DBAA" w:rsidR="00944E54" w:rsidRPr="00944E54" w:rsidRDefault="00944E54" w:rsidP="00944E54">
      <w:pPr>
        <w:rPr>
          <w:b/>
          <w:bCs/>
          <w:sz w:val="24"/>
          <w:u w:val="single"/>
        </w:rPr>
      </w:pPr>
      <w:r w:rsidRPr="00944E54">
        <w:rPr>
          <w:b/>
          <w:bCs/>
          <w:sz w:val="24"/>
          <w:u w:val="single"/>
        </w:rPr>
        <w:t>COVID-</w:t>
      </w:r>
      <w:r w:rsidRPr="00944E54">
        <w:rPr>
          <w:b/>
          <w:bCs/>
          <w:sz w:val="24"/>
          <w:u w:val="single"/>
        </w:rPr>
        <w:t>19 asymptomatic testing programme for school staff and pupils</w:t>
      </w:r>
    </w:p>
    <w:p w14:paraId="12F14E50" w14:textId="00FA9D6A" w:rsidR="00944E54" w:rsidRDefault="00944E54" w:rsidP="00944E54">
      <w:pPr>
        <w:rPr>
          <w:sz w:val="24"/>
        </w:rPr>
      </w:pPr>
      <w:bookmarkStart w:id="1" w:name="_heading=h.1fob9te" w:colFirst="0" w:colLast="0"/>
      <w:bookmarkEnd w:id="1"/>
      <w:r w:rsidRPr="00F757E2">
        <w:rPr>
          <w:sz w:val="24"/>
        </w:rPr>
        <w:t xml:space="preserve">I am writing to let you know about </w:t>
      </w:r>
      <w:r>
        <w:rPr>
          <w:sz w:val="24"/>
        </w:rPr>
        <w:t xml:space="preserve">some updates made to </w:t>
      </w:r>
      <w:r w:rsidRPr="00F757E2">
        <w:rPr>
          <w:sz w:val="24"/>
        </w:rPr>
        <w:t xml:space="preserve">the </w:t>
      </w:r>
      <w:r>
        <w:rPr>
          <w:sz w:val="24"/>
        </w:rPr>
        <w:t xml:space="preserve">process for handing out LFD test kits to </w:t>
      </w:r>
      <w:r w:rsidRPr="00A51A1B">
        <w:rPr>
          <w:sz w:val="24"/>
        </w:rPr>
        <w:t xml:space="preserve">the </w:t>
      </w:r>
      <w:r>
        <w:rPr>
          <w:sz w:val="24"/>
        </w:rPr>
        <w:t xml:space="preserve">children and </w:t>
      </w:r>
      <w:r w:rsidRPr="00A51A1B">
        <w:rPr>
          <w:sz w:val="24"/>
        </w:rPr>
        <w:t>young people</w:t>
      </w:r>
      <w:r w:rsidRPr="00A51A1B">
        <w:rPr>
          <w:i/>
          <w:sz w:val="24"/>
        </w:rPr>
        <w:t xml:space="preserve"> </w:t>
      </w:r>
      <w:r w:rsidRPr="00C75A15">
        <w:rPr>
          <w:sz w:val="24"/>
        </w:rPr>
        <w:t xml:space="preserve">in </w:t>
      </w:r>
      <w:r>
        <w:rPr>
          <w:sz w:val="24"/>
        </w:rPr>
        <w:t>Johnstone High</w:t>
      </w:r>
      <w:r>
        <w:rPr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chool</w:t>
      </w:r>
      <w:r w:rsidRPr="00C75A15">
        <w:rPr>
          <w:sz w:val="24"/>
        </w:rPr>
        <w:t>.</w:t>
      </w:r>
    </w:p>
    <w:p w14:paraId="4E560377" w14:textId="1FB1A31C" w:rsidR="00944E54" w:rsidRDefault="00944E54" w:rsidP="00944E54">
      <w:pPr>
        <w:rPr>
          <w:sz w:val="24"/>
        </w:rPr>
      </w:pPr>
      <w:r>
        <w:rPr>
          <w:sz w:val="24"/>
        </w:rPr>
        <w:t xml:space="preserve">Following updated advice from Test and Protect, we are now able to hand out test kits proactively to all staff </w:t>
      </w:r>
      <w:r w:rsidRPr="00A51A1B">
        <w:rPr>
          <w:sz w:val="24"/>
        </w:rPr>
        <w:t>and pupils</w:t>
      </w:r>
      <w:r>
        <w:rPr>
          <w:sz w:val="24"/>
        </w:rPr>
        <w:t xml:space="preserve">, to enable them to test </w:t>
      </w:r>
      <w:proofErr w:type="gramStart"/>
      <w:r>
        <w:rPr>
          <w:sz w:val="24"/>
        </w:rPr>
        <w:t>twice-weekly</w:t>
      </w:r>
      <w:proofErr w:type="gramEnd"/>
      <w:r>
        <w:rPr>
          <w:sz w:val="24"/>
        </w:rPr>
        <w:t xml:space="preserve"> at home and help keep our school safe. There is no longer a requirement for staff </w:t>
      </w:r>
      <w:r w:rsidRPr="00A51A1B">
        <w:rPr>
          <w:sz w:val="24"/>
        </w:rPr>
        <w:t>and pupils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to “opt in” to the programme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receive or pick up test kits from school. This will bring the schools programme into line with arrangements in other testing programmes in society.</w:t>
      </w:r>
    </w:p>
    <w:p w14:paraId="54CFD31B" w14:textId="77777777" w:rsidR="00944E54" w:rsidRDefault="00944E54" w:rsidP="00944E54">
      <w:pPr>
        <w:rPr>
          <w:sz w:val="24"/>
        </w:rPr>
      </w:pPr>
      <w:r>
        <w:rPr>
          <w:sz w:val="24"/>
        </w:rPr>
        <w:t xml:space="preserve">Testing remains voluntary. No-one is required to receive a pack of test kits if they do not wish to, and no-one is required to take LFD tests as a condition of attending school. However, </w:t>
      </w:r>
      <w:r w:rsidRPr="00C75A15">
        <w:rPr>
          <w:b/>
          <w:sz w:val="24"/>
        </w:rPr>
        <w:t xml:space="preserve">we are strongly encouraging </w:t>
      </w:r>
      <w:proofErr w:type="gramStart"/>
      <w:r w:rsidRPr="00C75A15">
        <w:rPr>
          <w:b/>
          <w:sz w:val="24"/>
        </w:rPr>
        <w:t>all of</w:t>
      </w:r>
      <w:proofErr w:type="gramEnd"/>
      <w:r w:rsidRPr="00C75A15">
        <w:rPr>
          <w:b/>
          <w:sz w:val="24"/>
        </w:rPr>
        <w:t xml:space="preserve"> our staff </w:t>
      </w:r>
      <w:r w:rsidRPr="00A51A1B">
        <w:rPr>
          <w:b/>
          <w:sz w:val="24"/>
        </w:rPr>
        <w:t>and pupils</w:t>
      </w:r>
      <w:r w:rsidRPr="00C75A15">
        <w:rPr>
          <w:b/>
          <w:color w:val="FF0000"/>
          <w:sz w:val="24"/>
        </w:rPr>
        <w:t xml:space="preserve"> </w:t>
      </w:r>
      <w:r w:rsidRPr="00C75A15">
        <w:rPr>
          <w:b/>
          <w:sz w:val="24"/>
        </w:rPr>
        <w:t>to do so</w:t>
      </w:r>
      <w:r>
        <w:rPr>
          <w:sz w:val="24"/>
        </w:rPr>
        <w:t xml:space="preserve">, </w:t>
      </w:r>
      <w:r w:rsidRPr="00A51A1B">
        <w:rPr>
          <w:b/>
          <w:sz w:val="24"/>
        </w:rPr>
        <w:t>and to record results online</w:t>
      </w:r>
      <w:r>
        <w:rPr>
          <w:sz w:val="24"/>
        </w:rPr>
        <w:t>, in order to identify any infections early on and help prevent our staff and children from missing school during the winter period.</w:t>
      </w:r>
    </w:p>
    <w:p w14:paraId="43E29BB5" w14:textId="77777777" w:rsidR="00944E54" w:rsidRPr="00455F1E" w:rsidRDefault="00944E54" w:rsidP="00944E54">
      <w:pPr>
        <w:rPr>
          <w:sz w:val="24"/>
        </w:rPr>
      </w:pPr>
      <w:r>
        <w:rPr>
          <w:sz w:val="24"/>
        </w:rPr>
        <w:t xml:space="preserve">At the point at which staff </w:t>
      </w:r>
      <w:r w:rsidRPr="00A51A1B">
        <w:rPr>
          <w:sz w:val="24"/>
        </w:rPr>
        <w:t xml:space="preserve">and pupils </w:t>
      </w:r>
      <w:r>
        <w:rPr>
          <w:sz w:val="24"/>
        </w:rPr>
        <w:t xml:space="preserve">are provided with test kits, they will be provided with information on the programme and privacy arrangements, for example </w:t>
      </w:r>
      <w:proofErr w:type="gramStart"/>
      <w:r>
        <w:rPr>
          <w:sz w:val="24"/>
        </w:rPr>
        <w:t>through the use of</w:t>
      </w:r>
      <w:proofErr w:type="gramEnd"/>
      <w:r>
        <w:rPr>
          <w:sz w:val="24"/>
        </w:rPr>
        <w:t xml:space="preserve"> information posters and a privacy notice. By taking a pack of test kits, reading the accompanying instructions, and testing at home, the person </w:t>
      </w:r>
      <w:r w:rsidRPr="00455F1E">
        <w:rPr>
          <w:sz w:val="24"/>
        </w:rPr>
        <w:t xml:space="preserve">participating will be understood to have </w:t>
      </w:r>
      <w:r>
        <w:rPr>
          <w:sz w:val="24"/>
        </w:rPr>
        <w:t xml:space="preserve">agreed </w:t>
      </w:r>
      <w:r w:rsidRPr="00455F1E">
        <w:rPr>
          <w:sz w:val="24"/>
        </w:rPr>
        <w:t>to taking part in this process.</w:t>
      </w:r>
    </w:p>
    <w:p w14:paraId="677C53FB" w14:textId="7D514768" w:rsidR="00944E54" w:rsidRPr="00455F1E" w:rsidRDefault="00944E54" w:rsidP="00944E54">
      <w:pPr>
        <w:rPr>
          <w:sz w:val="24"/>
        </w:rPr>
      </w:pPr>
      <w:r w:rsidRPr="00455F1E">
        <w:rPr>
          <w:sz w:val="24"/>
        </w:rPr>
        <w:t xml:space="preserve">Please do </w:t>
      </w:r>
      <w:r>
        <w:rPr>
          <w:sz w:val="24"/>
        </w:rPr>
        <w:t xml:space="preserve">discuss the contents of this letter with your child, and </w:t>
      </w:r>
      <w:r w:rsidRPr="00455F1E">
        <w:rPr>
          <w:sz w:val="24"/>
        </w:rPr>
        <w:t xml:space="preserve">continue to </w:t>
      </w:r>
      <w:r>
        <w:rPr>
          <w:sz w:val="24"/>
        </w:rPr>
        <w:t xml:space="preserve">encourage them to </w:t>
      </w:r>
      <w:r w:rsidRPr="00455F1E">
        <w:rPr>
          <w:sz w:val="24"/>
        </w:rPr>
        <w:t>do the following to help keep our school community safe:</w:t>
      </w:r>
    </w:p>
    <w:p w14:paraId="27AEAD3C" w14:textId="77777777" w:rsidR="00944E54" w:rsidRPr="00944E54" w:rsidRDefault="00944E54" w:rsidP="00944E54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Theme="minorHAnsi" w:hAnsiTheme="minorHAnsi" w:cstheme="minorHAnsi"/>
          <w:sz w:val="24"/>
        </w:rPr>
      </w:pPr>
      <w:r w:rsidRPr="00944E54">
        <w:rPr>
          <w:rFonts w:asciiTheme="minorHAnsi" w:hAnsiTheme="minorHAnsi" w:cstheme="minorHAnsi"/>
          <w:b/>
          <w:sz w:val="24"/>
        </w:rPr>
        <w:t>Test regularly (twice a week) at home</w:t>
      </w:r>
      <w:r w:rsidRPr="00944E54">
        <w:rPr>
          <w:rFonts w:asciiTheme="minorHAnsi" w:hAnsiTheme="minorHAnsi" w:cstheme="minorHAnsi"/>
          <w:sz w:val="24"/>
        </w:rPr>
        <w:t>; and</w:t>
      </w:r>
    </w:p>
    <w:p w14:paraId="7338A398" w14:textId="6FE50B89" w:rsidR="00944E54" w:rsidRPr="00944E54" w:rsidRDefault="00944E54" w:rsidP="00944E54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Theme="minorHAnsi" w:hAnsiTheme="minorHAnsi" w:cstheme="minorHAnsi"/>
          <w:b/>
          <w:sz w:val="24"/>
        </w:rPr>
      </w:pPr>
      <w:r w:rsidRPr="00944E54">
        <w:rPr>
          <w:rFonts w:asciiTheme="minorHAnsi" w:hAnsiTheme="minorHAnsi" w:cstheme="minorHAnsi"/>
          <w:b/>
          <w:sz w:val="24"/>
        </w:rPr>
        <w:t xml:space="preserve">Report all results, whether positive negative or void, at </w:t>
      </w:r>
      <w:hyperlink r:id="rId9" w:history="1">
        <w:r w:rsidRPr="00944E54">
          <w:rPr>
            <w:rStyle w:val="Hyperlink"/>
            <w:rFonts w:asciiTheme="minorHAnsi" w:hAnsiTheme="minorHAnsi" w:cstheme="minorHAnsi"/>
            <w:b/>
            <w:sz w:val="24"/>
          </w:rPr>
          <w:t>www.covidtest.scot</w:t>
        </w:r>
      </w:hyperlink>
      <w:r w:rsidRPr="00944E54">
        <w:rPr>
          <w:rFonts w:asciiTheme="minorHAnsi" w:hAnsiTheme="minorHAnsi" w:cstheme="minorHAnsi"/>
          <w:b/>
          <w:sz w:val="24"/>
        </w:rPr>
        <w:t xml:space="preserve"> or by calling 119</w:t>
      </w:r>
    </w:p>
    <w:p w14:paraId="5EE90563" w14:textId="77777777" w:rsidR="00944E54" w:rsidRPr="00944E54" w:rsidRDefault="00944E54" w:rsidP="00944E54">
      <w:pPr>
        <w:spacing w:after="0" w:line="240" w:lineRule="auto"/>
        <w:contextualSpacing/>
        <w:rPr>
          <w:b/>
          <w:sz w:val="24"/>
        </w:rPr>
      </w:pPr>
    </w:p>
    <w:p w14:paraId="2C809AE1" w14:textId="77777777" w:rsidR="00944E54" w:rsidRPr="00944E54" w:rsidRDefault="00944E54" w:rsidP="00944E54">
      <w:pPr>
        <w:pStyle w:val="ListParagraph"/>
        <w:numPr>
          <w:ilvl w:val="0"/>
          <w:numId w:val="0"/>
        </w:numPr>
        <w:suppressAutoHyphens w:val="0"/>
        <w:spacing w:after="0" w:line="240" w:lineRule="auto"/>
        <w:contextualSpacing/>
        <w:rPr>
          <w:rFonts w:ascii="Calibri" w:hAnsi="Calibri" w:cs="Calibri"/>
          <w:b/>
          <w:sz w:val="24"/>
        </w:rPr>
      </w:pPr>
      <w:r w:rsidRPr="00944E54">
        <w:rPr>
          <w:rFonts w:ascii="Calibri" w:hAnsi="Calibri" w:cs="Calibri"/>
          <w:sz w:val="24"/>
        </w:rPr>
        <w:t xml:space="preserve">Further information for parents is at: </w:t>
      </w:r>
      <w:hyperlink r:id="rId10" w:history="1">
        <w:r w:rsidRPr="00944E54">
          <w:rPr>
            <w:rStyle w:val="Hyperlink"/>
            <w:rFonts w:ascii="Calibri" w:hAnsi="Calibri" w:cs="Calibri"/>
            <w:sz w:val="24"/>
          </w:rPr>
          <w:t>www.parentclub.scot/articles/covid-19-testing-staff-and-pupils</w:t>
        </w:r>
      </w:hyperlink>
      <w:r w:rsidRPr="00944E54">
        <w:rPr>
          <w:rFonts w:ascii="Calibri" w:hAnsi="Calibri" w:cs="Calibri"/>
          <w:sz w:val="24"/>
        </w:rPr>
        <w:t xml:space="preserve">, and more general information on LFD testing can be found at </w:t>
      </w:r>
      <w:hyperlink r:id="rId11" w:history="1">
        <w:r w:rsidRPr="00944E54">
          <w:rPr>
            <w:rStyle w:val="Hyperlink"/>
            <w:rFonts w:ascii="Calibri" w:hAnsi="Calibri" w:cs="Calibri"/>
            <w:sz w:val="24"/>
          </w:rPr>
          <w:t>www.nhsinform.scot</w:t>
        </w:r>
      </w:hyperlink>
      <w:r w:rsidRPr="00944E54">
        <w:rPr>
          <w:rFonts w:ascii="Calibri" w:hAnsi="Calibri" w:cs="Calibri"/>
          <w:sz w:val="24"/>
        </w:rPr>
        <w:t xml:space="preserve">. Frequently Asked Questions for young people, designed in partnership with Young Scot, can be found here: </w:t>
      </w:r>
      <w:hyperlink r:id="rId12" w:history="1">
        <w:r w:rsidRPr="00944E54">
          <w:rPr>
            <w:rStyle w:val="Hyperlink"/>
            <w:rFonts w:ascii="Calibri" w:hAnsi="Calibri" w:cs="Calibri"/>
            <w:sz w:val="24"/>
          </w:rPr>
          <w:t>https://young.scot/get-informed/national/coronavirus-covid-19-testing-for-young-people-at-school</w:t>
        </w:r>
      </w:hyperlink>
      <w:r w:rsidRPr="00944E54">
        <w:rPr>
          <w:rFonts w:ascii="Calibri" w:hAnsi="Calibri" w:cs="Calibri"/>
          <w:sz w:val="24"/>
        </w:rPr>
        <w:t xml:space="preserve">. </w:t>
      </w:r>
    </w:p>
    <w:p w14:paraId="507CF400" w14:textId="77777777" w:rsidR="00944E54" w:rsidRDefault="00944E54" w:rsidP="00944E54">
      <w:pPr>
        <w:rPr>
          <w:sz w:val="24"/>
        </w:rPr>
      </w:pPr>
      <w:r w:rsidRPr="00455F1E">
        <w:rPr>
          <w:sz w:val="24"/>
        </w:rPr>
        <w:t xml:space="preserve">Yours </w:t>
      </w:r>
      <w:r>
        <w:rPr>
          <w:sz w:val="24"/>
        </w:rPr>
        <w:t>sincerely</w:t>
      </w:r>
      <w:r w:rsidRPr="00455F1E">
        <w:rPr>
          <w:sz w:val="24"/>
        </w:rPr>
        <w:t>,</w:t>
      </w:r>
    </w:p>
    <w:p w14:paraId="54DD57D2" w14:textId="37A18402" w:rsidR="00944E54" w:rsidRDefault="00944E54" w:rsidP="00944E54">
      <w:pPr>
        <w:rPr>
          <w:sz w:val="24"/>
        </w:rPr>
      </w:pPr>
      <w:r w:rsidRPr="00763294">
        <w:rPr>
          <w:noProof/>
        </w:rPr>
        <w:drawing>
          <wp:inline distT="0" distB="0" distL="0" distR="0" wp14:anchorId="4A5203DD" wp14:editId="108F4937">
            <wp:extent cx="975360" cy="26463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51" cy="26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B942" w14:textId="626FF0B7" w:rsidR="00BD6E3C" w:rsidRPr="00944E54" w:rsidRDefault="00474BBA" w:rsidP="00944E54">
      <w:pPr>
        <w:rPr>
          <w:sz w:val="24"/>
        </w:rPr>
      </w:pPr>
      <w:r>
        <w:rPr>
          <w:rFonts w:ascii="Arial" w:hAnsi="Arial" w:cs="Arial"/>
        </w:rPr>
        <w:t>Lynne Hollywood</w:t>
      </w:r>
      <w:r w:rsidR="00944E5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Head Teacher</w:t>
      </w:r>
      <w:r w:rsidR="00CE1015">
        <w:rPr>
          <w:rFonts w:ascii="Arial" w:hAnsi="Arial" w:cs="Arial"/>
        </w:rPr>
        <w:tab/>
      </w:r>
      <w:r w:rsidR="00CE1015">
        <w:rPr>
          <w:rFonts w:ascii="Arial" w:hAnsi="Arial" w:cs="Arial"/>
        </w:rPr>
        <w:tab/>
      </w:r>
      <w:r w:rsidR="00CE1015">
        <w:rPr>
          <w:rFonts w:ascii="Arial" w:hAnsi="Arial" w:cs="Arial"/>
        </w:rPr>
        <w:tab/>
      </w:r>
      <w:r w:rsidR="00CE1015">
        <w:rPr>
          <w:rFonts w:ascii="Arial" w:hAnsi="Arial" w:cs="Arial"/>
        </w:rPr>
        <w:tab/>
      </w:r>
    </w:p>
    <w:sectPr w:rsidR="00BD6E3C" w:rsidRPr="00944E54" w:rsidSect="003F309F">
      <w:footerReference w:type="default" r:id="rId14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FD148" w14:textId="77777777" w:rsidR="00597AFE" w:rsidRDefault="00597AFE" w:rsidP="007745E4">
      <w:pPr>
        <w:spacing w:after="0" w:line="240" w:lineRule="auto"/>
      </w:pPr>
      <w:r>
        <w:separator/>
      </w:r>
    </w:p>
  </w:endnote>
  <w:endnote w:type="continuationSeparator" w:id="0">
    <w:p w14:paraId="24903C60" w14:textId="77777777" w:rsidR="00597AFE" w:rsidRDefault="00597AFE" w:rsidP="0077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D466C" w14:textId="77777777" w:rsidR="004319F9" w:rsidRDefault="004319F9" w:rsidP="004319F9">
    <w:pPr>
      <w:pStyle w:val="Footer"/>
      <w:jc w:val="center"/>
      <w:rPr>
        <w:b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94564" wp14:editId="6197B2A4">
              <wp:simplePos x="0" y="0"/>
              <wp:positionH relativeFrom="column">
                <wp:posOffset>5261610</wp:posOffset>
              </wp:positionH>
              <wp:positionV relativeFrom="paragraph">
                <wp:posOffset>70485</wp:posOffset>
              </wp:positionV>
              <wp:extent cx="1186180" cy="851535"/>
              <wp:effectExtent l="0" t="0" r="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D28F4" w14:textId="77777777" w:rsidR="004319F9" w:rsidRPr="008D6A47" w:rsidRDefault="004319F9" w:rsidP="004319F9">
                          <w:pPr>
                            <w:pStyle w:val="Foo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345D47" wp14:editId="5BEB2FDA">
                                <wp:extent cx="974090" cy="464820"/>
                                <wp:effectExtent l="19050" t="0" r="0" b="0"/>
                                <wp:docPr id="17" name="Picture 17" descr="employer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mployer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09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08E5AA" w14:textId="77777777" w:rsidR="004319F9" w:rsidRDefault="004319F9" w:rsidP="004319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94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4.3pt;margin-top:5.55pt;width:93.4pt;height:6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" strokecolor="white">
              <v:textbox style="mso-fit-shape-to-text:t">
                <w:txbxContent>
                  <w:p w14:paraId="13AD28F4" w14:textId="77777777" w:rsidR="004319F9" w:rsidRPr="008D6A47" w:rsidRDefault="004319F9" w:rsidP="004319F9">
                    <w:pPr>
                      <w:pStyle w:val="Footer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345D47" wp14:editId="5BEB2FDA">
                          <wp:extent cx="974090" cy="464820"/>
                          <wp:effectExtent l="19050" t="0" r="0" b="0"/>
                          <wp:docPr id="17" name="Picture 17" descr="employer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mployer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409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08E5AA" w14:textId="77777777" w:rsidR="004319F9" w:rsidRDefault="004319F9" w:rsidP="004319F9"/>
                </w:txbxContent>
              </v:textbox>
            </v:shape>
          </w:pict>
        </mc:Fallback>
      </mc:AlternateContent>
    </w:r>
  </w:p>
  <w:p w14:paraId="2F134E77" w14:textId="77777777" w:rsidR="004319F9" w:rsidRPr="008C391E" w:rsidRDefault="004319F9" w:rsidP="004319F9">
    <w:pPr>
      <w:pStyle w:val="Footer"/>
      <w:jc w:val="center"/>
      <w:rPr>
        <w:b/>
        <w:sz w:val="20"/>
      </w:rPr>
    </w:pPr>
    <w:r w:rsidRPr="008C391E">
      <w:rPr>
        <w:b/>
        <w:sz w:val="20"/>
      </w:rPr>
      <w:t xml:space="preserve">Director of </w:t>
    </w:r>
    <w:r>
      <w:rPr>
        <w:b/>
        <w:sz w:val="20"/>
      </w:rPr>
      <w:t>Children’s Services</w:t>
    </w:r>
    <w:r w:rsidRPr="008C391E">
      <w:rPr>
        <w:b/>
        <w:sz w:val="20"/>
      </w:rPr>
      <w:t xml:space="preserve">: </w:t>
    </w:r>
    <w:r>
      <w:rPr>
        <w:b/>
        <w:sz w:val="20"/>
      </w:rPr>
      <w:t>Steven Quinn</w:t>
    </w:r>
  </w:p>
  <w:p w14:paraId="12B5EBAC" w14:textId="77777777" w:rsidR="004319F9" w:rsidRDefault="004319F9" w:rsidP="004319F9">
    <w:pPr>
      <w:pStyle w:val="Footer"/>
      <w:jc w:val="center"/>
      <w:rPr>
        <w:sz w:val="20"/>
      </w:rPr>
    </w:pPr>
    <w:r>
      <w:rPr>
        <w:sz w:val="20"/>
      </w:rPr>
      <w:t xml:space="preserve">Council Headquarters, </w:t>
    </w:r>
    <w:r w:rsidRPr="000A7A01">
      <w:rPr>
        <w:sz w:val="20"/>
      </w:rPr>
      <w:t>Renfrewshire</w:t>
    </w:r>
    <w:r>
      <w:rPr>
        <w:sz w:val="20"/>
      </w:rPr>
      <w:t xml:space="preserve"> House, Cotton Street, Paisley PA1 1TZ</w:t>
    </w:r>
  </w:p>
  <w:p w14:paraId="681EE10D" w14:textId="77777777" w:rsidR="004319F9" w:rsidRPr="00F50FAC" w:rsidRDefault="004319F9" w:rsidP="004319F9">
    <w:pPr>
      <w:pStyle w:val="Footer"/>
      <w:jc w:val="center"/>
      <w:rPr>
        <w:i/>
      </w:rPr>
    </w:pPr>
    <w:r w:rsidRPr="00F50FAC">
      <w:rPr>
        <w:i/>
        <w:sz w:val="20"/>
      </w:rPr>
      <w:t>Website:  www.renfrewshire.gov.uk</w:t>
    </w:r>
  </w:p>
  <w:p w14:paraId="03AC9913" w14:textId="77777777" w:rsidR="007745E4" w:rsidRDefault="007745E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F3C9C" w14:textId="77777777" w:rsidR="00597AFE" w:rsidRDefault="00597AFE" w:rsidP="007745E4">
      <w:pPr>
        <w:spacing w:after="0" w:line="240" w:lineRule="auto"/>
      </w:pPr>
      <w:r>
        <w:separator/>
      </w:r>
    </w:p>
  </w:footnote>
  <w:footnote w:type="continuationSeparator" w:id="0">
    <w:p w14:paraId="05593782" w14:textId="77777777" w:rsidR="00597AFE" w:rsidRDefault="00597AFE" w:rsidP="0077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60975"/>
    <w:multiLevelType w:val="multilevel"/>
    <w:tmpl w:val="1B5E2DF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BE0340"/>
    <w:multiLevelType w:val="hybridMultilevel"/>
    <w:tmpl w:val="C9402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F9"/>
    <w:rsid w:val="00006962"/>
    <w:rsid w:val="000207CC"/>
    <w:rsid w:val="00386B79"/>
    <w:rsid w:val="00386DBA"/>
    <w:rsid w:val="003939E2"/>
    <w:rsid w:val="003E376D"/>
    <w:rsid w:val="003E7F1F"/>
    <w:rsid w:val="003F2F43"/>
    <w:rsid w:val="003F309F"/>
    <w:rsid w:val="004161DE"/>
    <w:rsid w:val="00424B1A"/>
    <w:rsid w:val="004319F9"/>
    <w:rsid w:val="00447762"/>
    <w:rsid w:val="00455BE7"/>
    <w:rsid w:val="00474BBA"/>
    <w:rsid w:val="004D5C2B"/>
    <w:rsid w:val="004D7984"/>
    <w:rsid w:val="00562591"/>
    <w:rsid w:val="00573E4D"/>
    <w:rsid w:val="005971D4"/>
    <w:rsid w:val="00597AFE"/>
    <w:rsid w:val="00622954"/>
    <w:rsid w:val="0062354E"/>
    <w:rsid w:val="00641979"/>
    <w:rsid w:val="00653FA3"/>
    <w:rsid w:val="006A1B0C"/>
    <w:rsid w:val="006B5672"/>
    <w:rsid w:val="007521B6"/>
    <w:rsid w:val="007745E4"/>
    <w:rsid w:val="00820FBF"/>
    <w:rsid w:val="00842563"/>
    <w:rsid w:val="00844206"/>
    <w:rsid w:val="00911FB4"/>
    <w:rsid w:val="00944E54"/>
    <w:rsid w:val="0098242A"/>
    <w:rsid w:val="00AC721E"/>
    <w:rsid w:val="00AE73A3"/>
    <w:rsid w:val="00BD6E3C"/>
    <w:rsid w:val="00C57B4F"/>
    <w:rsid w:val="00CE1015"/>
    <w:rsid w:val="00D67BF7"/>
    <w:rsid w:val="00DD5E49"/>
    <w:rsid w:val="00E10FBB"/>
    <w:rsid w:val="00EA52AF"/>
    <w:rsid w:val="00F03DAC"/>
    <w:rsid w:val="00F074BA"/>
    <w:rsid w:val="00FB271A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4DD4F"/>
  <w15:docId w15:val="{9DCEFB0E-6879-4D24-9B6B-5FB48A1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1A"/>
  </w:style>
  <w:style w:type="paragraph" w:styleId="Heading1">
    <w:name w:val="heading 1"/>
    <w:basedOn w:val="Normal"/>
    <w:next w:val="Normal"/>
    <w:link w:val="Heading1Char"/>
    <w:uiPriority w:val="9"/>
    <w:qFormat/>
    <w:rsid w:val="00944E54"/>
    <w:pPr>
      <w:suppressAutoHyphens/>
      <w:spacing w:before="360" w:after="240" w:line="240" w:lineRule="auto"/>
      <w:outlineLvl w:val="0"/>
    </w:pPr>
    <w:rPr>
      <w:rFonts w:ascii="Arial" w:eastAsia="Arial" w:hAnsi="Arial" w:cs="Arial"/>
      <w:b/>
      <w:color w:val="104F75"/>
      <w:sz w:val="36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E54"/>
    <w:pPr>
      <w:numPr>
        <w:ilvl w:val="4"/>
        <w:numId w:val="1"/>
      </w:numPr>
      <w:suppressAutoHyphens/>
      <w:spacing w:before="240" w:after="60" w:line="288" w:lineRule="auto"/>
      <w:outlineLvl w:val="4"/>
    </w:pPr>
    <w:rPr>
      <w:rFonts w:ascii="Calibri" w:eastAsia="Arial" w:hAnsi="Calibri"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E54"/>
    <w:pPr>
      <w:numPr>
        <w:ilvl w:val="5"/>
        <w:numId w:val="1"/>
      </w:numPr>
      <w:suppressAutoHyphens/>
      <w:spacing w:before="240" w:after="60" w:line="288" w:lineRule="auto"/>
      <w:outlineLvl w:val="5"/>
    </w:pPr>
    <w:rPr>
      <w:rFonts w:ascii="Calibri" w:eastAsia="Arial" w:hAnsi="Calibri" w:cs="Arial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rsid w:val="00944E54"/>
    <w:pPr>
      <w:numPr>
        <w:ilvl w:val="6"/>
        <w:numId w:val="1"/>
      </w:numPr>
      <w:suppressAutoHyphens/>
      <w:spacing w:before="240" w:after="60" w:line="288" w:lineRule="auto"/>
      <w:outlineLvl w:val="6"/>
    </w:pPr>
    <w:rPr>
      <w:rFonts w:ascii="Calibri" w:eastAsia="Arial" w:hAnsi="Calibri" w:cs="Arial"/>
      <w:szCs w:val="24"/>
      <w:lang w:eastAsia="en-GB"/>
    </w:rPr>
  </w:style>
  <w:style w:type="paragraph" w:styleId="Heading8">
    <w:name w:val="heading 8"/>
    <w:basedOn w:val="Normal"/>
    <w:next w:val="Normal"/>
    <w:link w:val="Heading8Char"/>
    <w:rsid w:val="00944E54"/>
    <w:pPr>
      <w:numPr>
        <w:ilvl w:val="7"/>
        <w:numId w:val="1"/>
      </w:numPr>
      <w:suppressAutoHyphens/>
      <w:spacing w:before="240" w:after="60" w:line="288" w:lineRule="auto"/>
      <w:outlineLvl w:val="7"/>
    </w:pPr>
    <w:rPr>
      <w:rFonts w:ascii="Calibri" w:eastAsia="Arial" w:hAnsi="Calibri" w:cs="Arial"/>
      <w:i/>
      <w:iCs/>
      <w:szCs w:val="24"/>
      <w:lang w:eastAsia="en-GB"/>
    </w:rPr>
  </w:style>
  <w:style w:type="paragraph" w:styleId="Heading9">
    <w:name w:val="heading 9"/>
    <w:basedOn w:val="Normal"/>
    <w:next w:val="Normal"/>
    <w:link w:val="Heading9Char"/>
    <w:rsid w:val="00944E54"/>
    <w:pPr>
      <w:numPr>
        <w:ilvl w:val="8"/>
        <w:numId w:val="1"/>
      </w:numPr>
      <w:suppressAutoHyphens/>
      <w:spacing w:before="240" w:after="60" w:line="288" w:lineRule="auto"/>
      <w:outlineLvl w:val="8"/>
    </w:pPr>
    <w:rPr>
      <w:rFonts w:ascii="Cambria" w:eastAsia="Arial" w:hAnsi="Cambria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E4"/>
  </w:style>
  <w:style w:type="paragraph" w:styleId="Footer">
    <w:name w:val="footer"/>
    <w:basedOn w:val="Normal"/>
    <w:link w:val="Foot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E4"/>
  </w:style>
  <w:style w:type="paragraph" w:styleId="BalloonText">
    <w:name w:val="Balloon Text"/>
    <w:basedOn w:val="Normal"/>
    <w:link w:val="BalloonTextChar"/>
    <w:uiPriority w:val="99"/>
    <w:semiHidden/>
    <w:unhideWhenUsed/>
    <w:rsid w:val="00F0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0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7F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4E54"/>
    <w:rPr>
      <w:rFonts w:ascii="Arial" w:eastAsia="Arial" w:hAnsi="Arial" w:cs="Arial"/>
      <w:b/>
      <w:color w:val="104F75"/>
      <w:sz w:val="36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E54"/>
    <w:rPr>
      <w:rFonts w:ascii="Calibri" w:eastAsia="Arial" w:hAnsi="Calibri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E54"/>
    <w:rPr>
      <w:rFonts w:ascii="Calibri" w:eastAsia="Arial" w:hAnsi="Calibri" w:cs="Arial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944E54"/>
    <w:rPr>
      <w:rFonts w:ascii="Calibri" w:eastAsia="Arial" w:hAnsi="Calibri" w:cs="Arial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944E54"/>
    <w:rPr>
      <w:rFonts w:ascii="Calibri" w:eastAsia="Arial" w:hAnsi="Calibri" w:cs="Arial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944E54"/>
    <w:rPr>
      <w:rFonts w:ascii="Cambria" w:eastAsia="Arial" w:hAnsi="Cambria" w:cs="Arial"/>
      <w:lang w:eastAsia="en-GB"/>
    </w:rPr>
  </w:style>
  <w:style w:type="paragraph" w:styleId="ListParagraph">
    <w:name w:val="List Paragraph"/>
    <w:basedOn w:val="Normal"/>
    <w:uiPriority w:val="34"/>
    <w:qFormat/>
    <w:rsid w:val="00944E54"/>
    <w:pPr>
      <w:numPr>
        <w:numId w:val="1"/>
      </w:numPr>
      <w:suppressAutoHyphens/>
      <w:spacing w:after="240" w:line="288" w:lineRule="auto"/>
    </w:pPr>
    <w:rPr>
      <w:rFonts w:ascii="Arial" w:eastAsia="Arial" w:hAnsi="Arial" w:cs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stonehigh@renfrewshire.gov.uk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ng.scot/get-informed/national/coronavirus-covid-19-testing-for-young-people-at-schoo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inform.sco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rentclub.scot/articles/covid-19-testing-staff-and-pup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vidtest.sco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hrussells1\Desktop\Letterhead_Black&amp;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Letterhead_Black&amp;White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sjhrussells1</dc:creator>
  <cp:lastModifiedBy>L Hollywood</cp:lastModifiedBy>
  <cp:revision>2</cp:revision>
  <cp:lastPrinted>2019-01-24T13:42:00Z</cp:lastPrinted>
  <dcterms:created xsi:type="dcterms:W3CDTF">2021-12-15T14:28:00Z</dcterms:created>
  <dcterms:modified xsi:type="dcterms:W3CDTF">2021-12-15T14:28:00Z</dcterms:modified>
</cp:coreProperties>
</file>